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D39" w14:textId="77777777" w:rsidR="00C177C6" w:rsidRPr="008D3142" w:rsidRDefault="00C177C6" w:rsidP="00C177C6">
      <w:pPr>
        <w:pStyle w:val="Heading1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8D314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Disclosure of Conflict of Interest</w:t>
      </w:r>
    </w:p>
    <w:p w14:paraId="53808A35" w14:textId="5A8D0C4F" w:rsidR="00C177C6" w:rsidRPr="008D3142" w:rsidRDefault="00C177C6" w:rsidP="00C177C6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D31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highlight w:val="yellow"/>
        </w:rPr>
        <w:t xml:space="preserve">Version: </w:t>
      </w:r>
      <w:r w:rsidR="002E13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highlight w:val="yellow"/>
        </w:rPr>
        <w:t>July 2</w:t>
      </w:r>
      <w:r w:rsidR="0009441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highlight w:val="yellow"/>
        </w:rPr>
        <w:t>3</w:t>
      </w:r>
      <w:r w:rsidRPr="008D31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highlight w:val="yellow"/>
        </w:rPr>
        <w:t>, 2021</w:t>
      </w:r>
    </w:p>
    <w:p w14:paraId="05F7BFCE" w14:textId="46CF9FB5" w:rsidR="00902543" w:rsidRPr="008D3142" w:rsidRDefault="00BA500B" w:rsidP="00BA500B">
      <w:pPr>
        <w:pStyle w:val="BodyText"/>
        <w:spacing w:before="99"/>
        <w:ind w:left="120" w:right="320"/>
        <w:jc w:val="both"/>
        <w:rPr>
          <w:rFonts w:ascii="Times New Roman" w:hAnsi="Times New Roman" w:cs="Times New Roman"/>
          <w:sz w:val="24"/>
          <w:szCs w:val="24"/>
        </w:rPr>
      </w:pPr>
      <w:r w:rsidRPr="008D3142">
        <w:rPr>
          <w:rFonts w:ascii="Times New Roman" w:hAnsi="Times New Roman" w:cs="Times New Roman"/>
          <w:sz w:val="24"/>
          <w:szCs w:val="24"/>
        </w:rPr>
        <w:t>The Standards of Accreditation for the Canadian Council on Continuing Education in Pharmacy (CCCEP) and CCCEP’s Accreditation Guidelines</w:t>
      </w:r>
      <w:r w:rsidR="00C473FC" w:rsidRPr="008D3142">
        <w:rPr>
          <w:rFonts w:ascii="Times New Roman" w:hAnsi="Times New Roman" w:cs="Times New Roman"/>
          <w:sz w:val="24"/>
          <w:szCs w:val="24"/>
        </w:rPr>
        <w:t xml:space="preserve"> describes the process and requirements for gathering, managing, and disclosing conflicts of interest to participants. The</w:t>
      </w:r>
      <w:r w:rsidRPr="008D3142">
        <w:rPr>
          <w:rFonts w:ascii="Times New Roman" w:hAnsi="Times New Roman" w:cs="Times New Roman"/>
          <w:sz w:val="24"/>
          <w:szCs w:val="24"/>
        </w:rPr>
        <w:t>se Standards and Guidelines a</w:t>
      </w:r>
      <w:r w:rsidR="002C592F" w:rsidRPr="008D3142">
        <w:rPr>
          <w:rFonts w:ascii="Times New Roman" w:hAnsi="Times New Roman" w:cs="Times New Roman"/>
          <w:sz w:val="24"/>
          <w:szCs w:val="24"/>
        </w:rPr>
        <w:t>r</w:t>
      </w:r>
      <w:r w:rsidRPr="008D3142">
        <w:rPr>
          <w:rFonts w:ascii="Times New Roman" w:hAnsi="Times New Roman" w:cs="Times New Roman"/>
          <w:sz w:val="24"/>
          <w:szCs w:val="24"/>
        </w:rPr>
        <w:t xml:space="preserve">e </w:t>
      </w:r>
      <w:r w:rsidR="00C473FC" w:rsidRPr="008D3142">
        <w:rPr>
          <w:rFonts w:ascii="Times New Roman" w:hAnsi="Times New Roman" w:cs="Times New Roman"/>
          <w:sz w:val="24"/>
          <w:szCs w:val="24"/>
        </w:rPr>
        <w:t xml:space="preserve">applicable to all accredited </w:t>
      </w:r>
      <w:r w:rsidRPr="008D3142">
        <w:rPr>
          <w:rFonts w:ascii="Times New Roman" w:hAnsi="Times New Roman" w:cs="Times New Roman"/>
          <w:sz w:val="24"/>
          <w:szCs w:val="24"/>
        </w:rPr>
        <w:t>CCCEP accredited</w:t>
      </w:r>
      <w:r w:rsidR="00C473FC" w:rsidRPr="008D3142">
        <w:rPr>
          <w:rFonts w:ascii="Times New Roman" w:hAnsi="Times New Roman" w:cs="Times New Roman"/>
          <w:sz w:val="24"/>
          <w:szCs w:val="24"/>
        </w:rPr>
        <w:t xml:space="preserve"> </w:t>
      </w:r>
      <w:r w:rsidRPr="008D3142">
        <w:rPr>
          <w:rFonts w:ascii="Times New Roman" w:hAnsi="Times New Roman" w:cs="Times New Roman"/>
          <w:sz w:val="24"/>
          <w:szCs w:val="24"/>
        </w:rPr>
        <w:t xml:space="preserve">learning activities and conferences, and can be found at </w:t>
      </w:r>
      <w:hyperlink r:id="rId7" w:history="1">
        <w:r w:rsidRPr="008D3142">
          <w:rPr>
            <w:rStyle w:val="Hyperlink"/>
            <w:rFonts w:ascii="Times New Roman" w:hAnsi="Times New Roman" w:cs="Times New Roman"/>
            <w:sz w:val="24"/>
            <w:szCs w:val="24"/>
          </w:rPr>
          <w:t>STANDARDS &amp; GUIDELINES (cccep.ca)</w:t>
        </w:r>
      </w:hyperlink>
      <w:r w:rsidRPr="008D3142">
        <w:rPr>
          <w:rFonts w:ascii="Times New Roman" w:hAnsi="Times New Roman" w:cs="Times New Roman"/>
          <w:sz w:val="24"/>
          <w:szCs w:val="24"/>
        </w:rPr>
        <w:t>.</w:t>
      </w:r>
      <w:r w:rsidR="002C592F" w:rsidRPr="008D3142">
        <w:rPr>
          <w:rFonts w:ascii="Times New Roman" w:hAnsi="Times New Roman" w:cs="Times New Roman"/>
          <w:sz w:val="24"/>
          <w:szCs w:val="24"/>
        </w:rPr>
        <w:t xml:space="preserve"> An extract from Standard 4 and Guideline G is provided below.</w:t>
      </w:r>
      <w:r w:rsidR="00283209" w:rsidRPr="008D3142">
        <w:rPr>
          <w:rFonts w:ascii="Times New Roman" w:hAnsi="Times New Roman" w:cs="Times New Roman"/>
          <w:sz w:val="24"/>
          <w:szCs w:val="24"/>
        </w:rPr>
        <w:t xml:space="preserve"> Sample disclosure slides, as referenced below under 5.4, can be found at </w:t>
      </w:r>
      <w:hyperlink r:id="rId8" w:history="1">
        <w:r w:rsidR="00283209" w:rsidRPr="008D3142">
          <w:rPr>
            <w:rStyle w:val="Hyperlink"/>
            <w:rFonts w:ascii="Times New Roman" w:hAnsi="Times New Roman" w:cs="Times New Roman"/>
            <w:sz w:val="24"/>
            <w:szCs w:val="24"/>
          </w:rPr>
          <w:t>Guideline G: Disclosure (cccep.ca)</w:t>
        </w:r>
      </w:hyperlink>
      <w:r w:rsidR="00283209" w:rsidRPr="008D3142">
        <w:rPr>
          <w:rFonts w:ascii="Times New Roman" w:hAnsi="Times New Roman" w:cs="Times New Roman"/>
          <w:sz w:val="24"/>
          <w:szCs w:val="24"/>
        </w:rPr>
        <w:t>.</w:t>
      </w:r>
    </w:p>
    <w:p w14:paraId="6FB2EFF9" w14:textId="4B2C455E" w:rsidR="00BA500B" w:rsidRDefault="00BA500B" w:rsidP="00BA500B">
      <w:pPr>
        <w:pStyle w:val="BodyText"/>
        <w:spacing w:before="99"/>
        <w:ind w:left="120" w:right="320"/>
        <w:jc w:val="both"/>
      </w:pPr>
    </w:p>
    <w:p w14:paraId="3FC6EF8C" w14:textId="0FE853D3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b/>
          <w:bCs/>
          <w:sz w:val="24"/>
          <w:szCs w:val="24"/>
          <w:lang w:val="en-CA"/>
        </w:rPr>
        <w:t>CCCEP Standard 5: All individuals who are involved in any aspect of a learning activity will disclose real or potential conflict(s) of interest that may impair their objectivity or give rise to a perception of bias.</w:t>
      </w:r>
    </w:p>
    <w:p w14:paraId="481085FA" w14:textId="0315278E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sz w:val="24"/>
          <w:szCs w:val="24"/>
          <w:lang w:val="en-CA"/>
        </w:rPr>
      </w:pPr>
    </w:p>
    <w:p w14:paraId="4DE0AF44" w14:textId="77777777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b/>
          <w:bCs/>
          <w:sz w:val="24"/>
          <w:szCs w:val="24"/>
          <w:lang w:val="en-CA"/>
        </w:rPr>
        <w:t>REQUIRED ELEMENTS TO ACHIEVE THIS STANDARD</w:t>
      </w:r>
    </w:p>
    <w:p w14:paraId="3FB0A2A3" w14:textId="53A9A2EF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disclosure_to_cccep_&amp;_learners"/>
      <w:bookmarkEnd w:id="0"/>
      <w:r w:rsidRPr="008D3142">
        <w:rPr>
          <w:rFonts w:ascii="Times New Roman" w:hAnsi="Times New Roman" w:cs="Times New Roman"/>
          <w:sz w:val="24"/>
          <w:szCs w:val="24"/>
          <w:lang w:val="en-CA"/>
        </w:rPr>
        <w:t>5.1.    Full disclosure of all funding, payments, influences, and relationships will be made:</w:t>
      </w:r>
    </w:p>
    <w:p w14:paraId="314603E2" w14:textId="77777777" w:rsidR="00A9794D" w:rsidRPr="008D3142" w:rsidRDefault="00A9794D" w:rsidP="00A9794D">
      <w:pPr>
        <w:pStyle w:val="BodyText"/>
        <w:spacing w:before="7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sz w:val="24"/>
          <w:szCs w:val="24"/>
          <w:lang w:val="en-CA"/>
        </w:rPr>
        <w:t>a) To CCCEP at time of application, renewal and when new individuals are added; and</w:t>
      </w:r>
    </w:p>
    <w:p w14:paraId="765C265F" w14:textId="0CD76EB3" w:rsidR="00A9794D" w:rsidRPr="008D3142" w:rsidRDefault="00A9794D" w:rsidP="00A9794D">
      <w:pPr>
        <w:pStyle w:val="BodyText"/>
        <w:spacing w:before="7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sz w:val="24"/>
          <w:szCs w:val="24"/>
          <w:lang w:val="en-CA"/>
        </w:rPr>
        <w:t>b) To learners at the beginning of the learning activity.</w:t>
      </w:r>
    </w:p>
    <w:p w14:paraId="3FBE710A" w14:textId="77777777" w:rsidR="00A9794D" w:rsidRPr="008D3142" w:rsidRDefault="00A9794D" w:rsidP="00A9794D">
      <w:pPr>
        <w:pStyle w:val="BodyText"/>
        <w:spacing w:before="7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838FE93" w14:textId="794B0894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sz w:val="24"/>
          <w:szCs w:val="24"/>
          <w:lang w:val="en-CA"/>
        </w:rPr>
      </w:pPr>
      <w:bookmarkStart w:id="1" w:name="include_in_disclosure"/>
      <w:bookmarkEnd w:id="1"/>
      <w:r w:rsidRPr="008D3142">
        <w:rPr>
          <w:rFonts w:ascii="Times New Roman" w:hAnsi="Times New Roman" w:cs="Times New Roman"/>
          <w:sz w:val="24"/>
          <w:szCs w:val="24"/>
          <w:lang w:val="en-CA"/>
        </w:rPr>
        <w:t>5.2.    Disclosure will include:</w:t>
      </w:r>
    </w:p>
    <w:p w14:paraId="4D8B352D" w14:textId="34E355B4" w:rsidR="00A9794D" w:rsidRPr="008D3142" w:rsidRDefault="00A9794D" w:rsidP="00A9794D">
      <w:pPr>
        <w:pStyle w:val="BodyText"/>
        <w:spacing w:before="7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sz w:val="24"/>
          <w:szCs w:val="24"/>
          <w:lang w:val="en-CA"/>
        </w:rPr>
        <w:t>a) Potential conflicts of interest of the presenter or author;</w:t>
      </w:r>
      <w:r w:rsidRPr="008D3142">
        <w:rPr>
          <w:rFonts w:ascii="Times New Roman" w:hAnsi="Times New Roman" w:cs="Times New Roman"/>
          <w:sz w:val="24"/>
          <w:szCs w:val="24"/>
          <w:lang w:val="en-CA"/>
        </w:rPr>
        <w:br/>
        <w:t>b) Employment relationships with a commercial entity;</w:t>
      </w:r>
      <w:r w:rsidRPr="008D3142">
        <w:rPr>
          <w:rFonts w:ascii="Times New Roman" w:hAnsi="Times New Roman" w:cs="Times New Roman"/>
          <w:sz w:val="24"/>
          <w:szCs w:val="24"/>
          <w:lang w:val="en-CA"/>
        </w:rPr>
        <w:br/>
        <w:t>c) Whether an honorarium (speaking fee) provided and by who for that particular learning activity; and</w:t>
      </w:r>
      <w:r w:rsidRPr="008D3142">
        <w:rPr>
          <w:rFonts w:ascii="Times New Roman" w:hAnsi="Times New Roman" w:cs="Times New Roman"/>
          <w:sz w:val="24"/>
          <w:szCs w:val="24"/>
          <w:lang w:val="en-CA"/>
        </w:rPr>
        <w:br/>
        <w:t>d) Sponsorship support, including in-kind support.</w:t>
      </w:r>
    </w:p>
    <w:p w14:paraId="2534A4DC" w14:textId="354D22FF" w:rsidR="00A9794D" w:rsidRPr="008D3142" w:rsidRDefault="00A9794D" w:rsidP="00A9794D">
      <w:pPr>
        <w:pStyle w:val="BodyText"/>
        <w:spacing w:before="7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AB7D7E4" w14:textId="75259740" w:rsidR="00A9794D" w:rsidRPr="008D3142" w:rsidRDefault="00A9794D" w:rsidP="00A9794D">
      <w:pPr>
        <w:pStyle w:val="BodyText"/>
        <w:spacing w:before="7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bookmarkStart w:id="2" w:name="when_disclose"/>
      <w:bookmarkStart w:id="3" w:name="disclosure_learners"/>
      <w:bookmarkEnd w:id="2"/>
      <w:bookmarkEnd w:id="3"/>
      <w:r w:rsidRPr="008D3142">
        <w:rPr>
          <w:rFonts w:ascii="Times New Roman" w:hAnsi="Times New Roman" w:cs="Times New Roman"/>
          <w:sz w:val="24"/>
          <w:szCs w:val="24"/>
          <w:lang w:val="en-CA"/>
        </w:rPr>
        <w:t>5.4</w:t>
      </w:r>
      <w:r w:rsidRPr="008D3142">
        <w:rPr>
          <w:rFonts w:ascii="Times New Roman" w:hAnsi="Times New Roman" w:cs="Times New Roman"/>
          <w:sz w:val="24"/>
          <w:szCs w:val="24"/>
          <w:lang w:val="en-CA"/>
        </w:rPr>
        <w:tab/>
        <w:t>Disclosure to learners will include all information on the sample disclosure slides and may be made on disclosure slides (Live activity) or in a statement of disclosure (Independent Study activity).</w:t>
      </w:r>
    </w:p>
    <w:p w14:paraId="31011082" w14:textId="27578A7D" w:rsidR="00A9794D" w:rsidRPr="008D3142" w:rsidRDefault="00A9794D" w:rsidP="00A9794D">
      <w:pPr>
        <w:pStyle w:val="BodyText"/>
        <w:spacing w:before="7"/>
        <w:rPr>
          <w:rFonts w:ascii="Times New Roman" w:hAnsi="Times New Roman" w:cs="Times New Roman"/>
          <w:sz w:val="24"/>
          <w:szCs w:val="24"/>
          <w:lang w:val="en-CA"/>
        </w:rPr>
      </w:pPr>
    </w:p>
    <w:p w14:paraId="09E22A3C" w14:textId="5671EF6E" w:rsidR="00A9794D" w:rsidRPr="008D3142" w:rsidRDefault="00A9794D" w:rsidP="00A9794D">
      <w:pPr>
        <w:pStyle w:val="BodyText"/>
        <w:spacing w:before="7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bookmarkStart w:id="4" w:name="company_name_only"/>
      <w:bookmarkEnd w:id="4"/>
      <w:r w:rsidRPr="008D3142">
        <w:rPr>
          <w:rFonts w:ascii="Times New Roman" w:hAnsi="Times New Roman" w:cs="Times New Roman"/>
          <w:sz w:val="24"/>
          <w:szCs w:val="24"/>
          <w:lang w:val="en-CA"/>
        </w:rPr>
        <w:t>5.5.    Disclosure will include only the company name and will not include trade names, logos, company or product</w:t>
      </w:r>
      <w:r w:rsidR="00283209" w:rsidRPr="008D314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D3142">
        <w:rPr>
          <w:rFonts w:ascii="Times New Roman" w:hAnsi="Times New Roman" w:cs="Times New Roman"/>
          <w:sz w:val="24"/>
          <w:szCs w:val="24"/>
          <w:lang w:val="en-CA"/>
        </w:rPr>
        <w:t>group messages or organizational slogans, except when a trade or product name is required in the disclosure statement by another continuing health education accreditation organization.</w:t>
      </w:r>
    </w:p>
    <w:p w14:paraId="75BB6737" w14:textId="4CEAF881" w:rsidR="00A9794D" w:rsidRPr="008D3142" w:rsidRDefault="00A9794D" w:rsidP="00A9794D">
      <w:pPr>
        <w:pStyle w:val="BodyText"/>
        <w:spacing w:before="7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312E2912" w14:textId="4C241A5C" w:rsidR="00F34B43" w:rsidRPr="008D3142" w:rsidRDefault="00F34B43" w:rsidP="00A9794D">
      <w:pPr>
        <w:pStyle w:val="BodyText"/>
        <w:spacing w:before="7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nothing_to_disclose"/>
      <w:bookmarkEnd w:id="5"/>
      <w:r w:rsidRPr="008D3142">
        <w:rPr>
          <w:rFonts w:ascii="Times New Roman" w:hAnsi="Times New Roman" w:cs="Times New Roman"/>
          <w:b/>
          <w:bCs/>
          <w:sz w:val="24"/>
          <w:szCs w:val="24"/>
        </w:rPr>
        <w:t xml:space="preserve">CCCEP Guideline G: Conflict of Interest and Disclosure </w:t>
      </w:r>
    </w:p>
    <w:p w14:paraId="2A5E9F5D" w14:textId="52B0A37C" w:rsidR="00F34B43" w:rsidRPr="008D3142" w:rsidRDefault="00F34B43" w:rsidP="00F34B43">
      <w:pPr>
        <w:pStyle w:val="BodyText"/>
        <w:numPr>
          <w:ilvl w:val="0"/>
          <w:numId w:val="12"/>
        </w:numPr>
        <w:spacing w:before="7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sz w:val="24"/>
          <w:szCs w:val="24"/>
        </w:rPr>
        <w:t xml:space="preserve">Disclosure will always be made. Individuals with no real or relevant financial or other relationships will disclose to learners that they have no conflicts of interest to declare. </w:t>
      </w:r>
    </w:p>
    <w:p w14:paraId="3028E249" w14:textId="4425D0E9" w:rsidR="00F34B43" w:rsidRPr="008D3142" w:rsidRDefault="00F34B43" w:rsidP="00F34B43">
      <w:pPr>
        <w:pStyle w:val="BodyText"/>
        <w:spacing w:before="7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59826590" w14:textId="6E983348" w:rsidR="00F34B43" w:rsidRPr="008D3142" w:rsidRDefault="00F34B43" w:rsidP="00F34B43">
      <w:pPr>
        <w:pStyle w:val="BodyText"/>
        <w:numPr>
          <w:ilvl w:val="0"/>
          <w:numId w:val="12"/>
        </w:numPr>
        <w:spacing w:before="7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sz w:val="24"/>
          <w:szCs w:val="24"/>
        </w:rPr>
        <w:t xml:space="preserve">If additional personnel, such as a new live learning activity presenter, become involved with a learning activity following accreditation, a Disclosure Form will be submitted to CCCEP prior to their active participation. </w:t>
      </w:r>
    </w:p>
    <w:p w14:paraId="7A7F1DF3" w14:textId="5C17A60F" w:rsidR="00F34B43" w:rsidRPr="008D3142" w:rsidRDefault="00F34B43" w:rsidP="00F34B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C5B83F" w14:textId="583F7E66" w:rsidR="00F34B43" w:rsidRPr="008D3142" w:rsidRDefault="00F34B43" w:rsidP="009047BA">
      <w:pPr>
        <w:pStyle w:val="BodyText"/>
        <w:numPr>
          <w:ilvl w:val="0"/>
          <w:numId w:val="12"/>
        </w:numPr>
        <w:spacing w:before="7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sz w:val="24"/>
          <w:szCs w:val="24"/>
        </w:rPr>
        <w:t>The required elements for disclosure outlined in Standard 5 will be presented in a disclosure statement or set of disclosure slides. Conference presenters will also include a statement of how they have mitigated any bias arising from potential conflicts of interest and/or sponsorship.</w:t>
      </w:r>
    </w:p>
    <w:p w14:paraId="2F7E3A73" w14:textId="678006C7" w:rsidR="00F34B43" w:rsidRPr="008D3142" w:rsidRDefault="00CE6587" w:rsidP="009047BA">
      <w:pPr>
        <w:pStyle w:val="BodyText"/>
        <w:numPr>
          <w:ilvl w:val="0"/>
          <w:numId w:val="12"/>
        </w:numPr>
        <w:spacing w:before="7"/>
        <w:rPr>
          <w:rFonts w:ascii="Times New Roman" w:hAnsi="Times New Roman" w:cs="Times New Roman"/>
          <w:sz w:val="24"/>
          <w:szCs w:val="24"/>
          <w:lang w:val="en-CA"/>
        </w:rPr>
      </w:pPr>
      <w:r w:rsidRPr="008D314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1CB24FD0" wp14:editId="5880BF84">
                <wp:simplePos x="0" y="0"/>
                <wp:positionH relativeFrom="page">
                  <wp:posOffset>407670</wp:posOffset>
                </wp:positionH>
                <wp:positionV relativeFrom="page">
                  <wp:posOffset>1573530</wp:posOffset>
                </wp:positionV>
                <wp:extent cx="7073265" cy="1459230"/>
                <wp:effectExtent l="19050" t="19050" r="13335" b="266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45923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81C2" w14:textId="77777777" w:rsidR="00902543" w:rsidRPr="008D3142" w:rsidRDefault="00C473FC">
                            <w:pPr>
                              <w:spacing w:before="68"/>
                              <w:ind w:left="14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31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Process:</w:t>
                            </w:r>
                          </w:p>
                          <w:p w14:paraId="0383AD4C" w14:textId="44BF9A92" w:rsidR="00902543" w:rsidRPr="008D3142" w:rsidRDefault="00F3582E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7"/>
                              </w:tabs>
                              <w:spacing w:before="2"/>
                              <w:ind w:right="985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authors, presenters, moderators, expert reviewers and members of the planning committee (where one is established) must c</w:t>
                            </w:r>
                            <w:r w:rsidR="00C473FC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omplete th</w:t>
                            </w:r>
                            <w:r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C473FC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disclosure form and submit </w:t>
                            </w:r>
                            <w:r w:rsidR="007F2D48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C473FC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the provider organization</w:t>
                            </w:r>
                            <w:r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who must submit it to CCCEP at the time of their application for accreditation</w:t>
                            </w:r>
                            <w:r w:rsidR="00C473FC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937CB1" w14:textId="242BBAD1" w:rsidR="00902543" w:rsidRPr="008D3142" w:rsidRDefault="00C473FC" w:rsidP="00FA4103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7"/>
                              </w:tabs>
                              <w:spacing w:before="1"/>
                              <w:ind w:left="425" w:right="258" w:hanging="28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Disclosures must be made to the audience whether you do or do not have a relationship to</w:t>
                            </w:r>
                            <w:r w:rsidRPr="008D3142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disclose.</w:t>
                            </w:r>
                            <w:r w:rsidR="00F3582E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This must be done via disclosure slides (see </w:t>
                            </w:r>
                            <w:hyperlink r:id="rId9" w:history="1">
                              <w:r w:rsidR="00F3582E" w:rsidRPr="008D314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Guideline G: Disclosure (cccep.ca)</w:t>
                              </w:r>
                            </w:hyperlink>
                            <w:r w:rsidR="00F3582E" w:rsidRPr="008D3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or verbally if the presentation is delivered only in that manner.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24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1pt;margin-top:123.9pt;width:556.95pt;height:114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" fillcolor="#eeece1" strokeweight="2.25pt">
                <v:textbox inset="0,0,0,0">
                  <w:txbxContent>
                    <w:p w14:paraId="2EC981C2" w14:textId="77777777" w:rsidR="00902543" w:rsidRPr="008D3142" w:rsidRDefault="00C473FC">
                      <w:pPr>
                        <w:spacing w:before="68"/>
                        <w:ind w:left="14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31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Process:</w:t>
                      </w:r>
                    </w:p>
                    <w:p w14:paraId="0383AD4C" w14:textId="44BF9A92" w:rsidR="00902543" w:rsidRPr="008D3142" w:rsidRDefault="00F3582E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427"/>
                        </w:tabs>
                        <w:spacing w:before="2"/>
                        <w:ind w:right="985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authors, presenters, moderators, expert reviewers and members of the planning committee (where one is established) must c</w:t>
                      </w:r>
                      <w:r w:rsidR="00C473FC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omplete th</w:t>
                      </w:r>
                      <w:r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C473FC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disclosure form and submit </w:t>
                      </w:r>
                      <w:r w:rsidR="007F2D48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 </w:t>
                      </w:r>
                      <w:r w:rsidR="00C473FC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the provider organization</w:t>
                      </w:r>
                      <w:r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who must submit it to CCCEP at the time of their application for accreditation</w:t>
                      </w:r>
                      <w:r w:rsidR="00C473FC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0937CB1" w14:textId="242BBAD1" w:rsidR="00902543" w:rsidRPr="008D3142" w:rsidRDefault="00C473FC" w:rsidP="00FA4103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427"/>
                        </w:tabs>
                        <w:spacing w:before="1"/>
                        <w:ind w:left="425" w:right="258" w:hanging="28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Disclosures must be made to the audience whether you do or do not have a relationship to</w:t>
                      </w:r>
                      <w:r w:rsidRPr="008D3142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disclose.</w:t>
                      </w:r>
                      <w:r w:rsidR="00F3582E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This must be done via disclosure slides (see </w:t>
                      </w:r>
                      <w:hyperlink r:id="rId10" w:history="1">
                        <w:r w:rsidR="00F3582E" w:rsidRPr="008D314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Guideline G: Disclosure (cccep.ca)</w:t>
                        </w:r>
                      </w:hyperlink>
                      <w:r w:rsidR="00F3582E" w:rsidRPr="008D3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or verbally if the presentation is delivered only in that manner.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34B43" w:rsidRPr="008D3142">
        <w:rPr>
          <w:rFonts w:ascii="Times New Roman" w:hAnsi="Times New Roman" w:cs="Times New Roman"/>
          <w:sz w:val="24"/>
          <w:szCs w:val="24"/>
        </w:rPr>
        <w:t>Current/past employment relationship includes any relationship which may be, or give the appearance of, a conflict of interest with respect to the learning activity; this includes ongoing contractual relationships.</w:t>
      </w:r>
    </w:p>
    <w:p w14:paraId="100F9616" w14:textId="087E11DD" w:rsidR="00902543" w:rsidRPr="00F34B43" w:rsidRDefault="00902543" w:rsidP="00F34B43">
      <w:pPr>
        <w:tabs>
          <w:tab w:val="left" w:pos="840"/>
          <w:tab w:val="left" w:pos="841"/>
        </w:tabs>
        <w:spacing w:before="122"/>
        <w:ind w:right="1486"/>
        <w:rPr>
          <w:sz w:val="20"/>
        </w:rPr>
      </w:pPr>
    </w:p>
    <w:tbl>
      <w:tblPr>
        <w:tblW w:w="1104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017"/>
        <w:gridCol w:w="1188"/>
        <w:gridCol w:w="555"/>
        <w:gridCol w:w="285"/>
        <w:gridCol w:w="2548"/>
        <w:gridCol w:w="708"/>
        <w:gridCol w:w="494"/>
        <w:gridCol w:w="88"/>
        <w:gridCol w:w="851"/>
        <w:gridCol w:w="546"/>
        <w:gridCol w:w="304"/>
        <w:gridCol w:w="1961"/>
      </w:tblGrid>
      <w:tr w:rsidR="00902543" w14:paraId="04C94319" w14:textId="77777777" w:rsidTr="002E1339">
        <w:trPr>
          <w:trHeight w:val="419"/>
        </w:trPr>
        <w:tc>
          <w:tcPr>
            <w:tcW w:w="3545" w:type="dxa"/>
            <w:gridSpan w:val="5"/>
            <w:shd w:val="clear" w:color="auto" w:fill="F2F2F2"/>
          </w:tcPr>
          <w:p w14:paraId="5BE30DA5" w14:textId="25FA6D53" w:rsidR="00C16E39" w:rsidRPr="008D3142" w:rsidRDefault="00C473FC" w:rsidP="008D3142">
            <w:pPr>
              <w:pStyle w:val="TableParagraph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C16E39" w:rsidRPr="008D3142">
              <w:rPr>
                <w:rFonts w:ascii="Times New Roman" w:hAnsi="Times New Roman" w:cs="Times New Roman"/>
                <w:sz w:val="24"/>
                <w:szCs w:val="24"/>
              </w:rPr>
              <w:t>Learning Activity</w:t>
            </w:r>
            <w:r w:rsidR="00F2167E" w:rsidRPr="008D3142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C16E39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or Conference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8"/>
          </w:tcPr>
          <w:p w14:paraId="308F4EA8" w14:textId="63CD9A60" w:rsidR="00902543" w:rsidRPr="008D3142" w:rsidRDefault="0090254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43" w14:paraId="4FEB7E34" w14:textId="77777777" w:rsidTr="002E1339">
        <w:trPr>
          <w:trHeight w:val="424"/>
        </w:trPr>
        <w:tc>
          <w:tcPr>
            <w:tcW w:w="3545" w:type="dxa"/>
            <w:gridSpan w:val="5"/>
            <w:shd w:val="clear" w:color="auto" w:fill="F2F2F2"/>
          </w:tcPr>
          <w:p w14:paraId="381FD52C" w14:textId="1340C014" w:rsidR="00C16E39" w:rsidRPr="008D3142" w:rsidRDefault="00C16E39" w:rsidP="008D3142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Title(s) of Conference Session you are preparing/presenting (if appliable)</w:t>
            </w:r>
          </w:p>
        </w:tc>
        <w:tc>
          <w:tcPr>
            <w:tcW w:w="7500" w:type="dxa"/>
            <w:gridSpan w:val="8"/>
          </w:tcPr>
          <w:p w14:paraId="3841D094" w14:textId="61A839E0" w:rsidR="00902543" w:rsidRPr="008D3142" w:rsidRDefault="00902543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71" w14:paraId="19625160" w14:textId="77777777" w:rsidTr="002E1339">
        <w:trPr>
          <w:trHeight w:val="424"/>
        </w:trPr>
        <w:tc>
          <w:tcPr>
            <w:tcW w:w="3545" w:type="dxa"/>
            <w:gridSpan w:val="5"/>
            <w:shd w:val="clear" w:color="auto" w:fill="F2F2F2"/>
          </w:tcPr>
          <w:p w14:paraId="5A78CD8E" w14:textId="77777777" w:rsidR="000D5371" w:rsidRPr="008D3142" w:rsidRDefault="000D5371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F2167E" w:rsidRPr="008D3142">
              <w:rPr>
                <w:rFonts w:ascii="Times New Roman" w:hAnsi="Times New Roman" w:cs="Times New Roman"/>
                <w:sz w:val="24"/>
                <w:szCs w:val="24"/>
              </w:rPr>
              <w:t>/Conference Session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Sponsor</w:t>
            </w:r>
          </w:p>
          <w:p w14:paraId="5B28ADCC" w14:textId="5CFFC015" w:rsidR="00F2167E" w:rsidRPr="008D3142" w:rsidRDefault="00F2167E">
            <w:pPr>
              <w:pStyle w:val="TableParagraph"/>
              <w:spacing w:before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</w:tcPr>
          <w:p w14:paraId="69F67914" w14:textId="5FB6EF4D" w:rsidR="000D5371" w:rsidRPr="008D3142" w:rsidRDefault="00003F9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88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71" w:rsidRPr="008D31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>No Sponsor</w:t>
            </w:r>
          </w:p>
        </w:tc>
        <w:tc>
          <w:tcPr>
            <w:tcW w:w="3750" w:type="dxa"/>
            <w:gridSpan w:val="5"/>
          </w:tcPr>
          <w:p w14:paraId="12763A20" w14:textId="39A7E4E1" w:rsidR="000D5371" w:rsidRPr="008D3142" w:rsidRDefault="00003F9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13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371" w:rsidRPr="008D31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>Sponsored (add name below)</w:t>
            </w:r>
          </w:p>
          <w:p w14:paraId="42A04420" w14:textId="18265ACD" w:rsidR="000D5371" w:rsidRPr="008D3142" w:rsidRDefault="000D537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43" w14:paraId="300F5206" w14:textId="77777777" w:rsidTr="002E1339">
        <w:trPr>
          <w:trHeight w:val="388"/>
        </w:trPr>
        <w:tc>
          <w:tcPr>
            <w:tcW w:w="3545" w:type="dxa"/>
            <w:gridSpan w:val="5"/>
            <w:vMerge w:val="restart"/>
            <w:shd w:val="clear" w:color="auto" w:fill="F2F2F2"/>
          </w:tcPr>
          <w:p w14:paraId="2122CBA4" w14:textId="0006889F" w:rsidR="00902543" w:rsidRPr="008D3142" w:rsidRDefault="00C473FC">
            <w:pPr>
              <w:pStyle w:val="TableParagraph"/>
              <w:ind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What is your role in the</w:t>
            </w:r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learning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  <w:r w:rsidR="000D5371" w:rsidRPr="008D3142">
              <w:rPr>
                <w:rFonts w:ascii="Times New Roman" w:hAnsi="Times New Roman" w:cs="Times New Roman"/>
                <w:sz w:val="24"/>
                <w:szCs w:val="24"/>
              </w:rPr>
              <w:t>/conference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2D48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F2D48" w:rsidRPr="008D3142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gramEnd"/>
            <w:r w:rsidR="007F2D48"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all that apply)</w:t>
            </w:r>
          </w:p>
        </w:tc>
        <w:tc>
          <w:tcPr>
            <w:tcW w:w="3256" w:type="dxa"/>
            <w:gridSpan w:val="2"/>
            <w:vMerge w:val="restart"/>
          </w:tcPr>
          <w:p w14:paraId="4EEB14E4" w14:textId="77777777" w:rsidR="00902543" w:rsidRPr="008D3142" w:rsidRDefault="00C473FC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3" w:line="242" w:lineRule="auto"/>
              <w:ind w:right="443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Member of the</w:t>
            </w:r>
            <w:r w:rsidRPr="008D31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scientific planning</w:t>
            </w:r>
            <w:r w:rsidRPr="008D31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1979" w:type="dxa"/>
            <w:gridSpan w:val="4"/>
          </w:tcPr>
          <w:p w14:paraId="2B8D3F27" w14:textId="77777777" w:rsidR="00902543" w:rsidRPr="008D3142" w:rsidRDefault="00C473FC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  <w:tc>
          <w:tcPr>
            <w:tcW w:w="2265" w:type="dxa"/>
            <w:gridSpan w:val="2"/>
          </w:tcPr>
          <w:p w14:paraId="64BC8A37" w14:textId="77777777" w:rsidR="00902543" w:rsidRPr="008D3142" w:rsidRDefault="00C473F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</w:tr>
      <w:tr w:rsidR="002E1339" w14:paraId="01AD1F34" w14:textId="77777777" w:rsidTr="002E1339">
        <w:trPr>
          <w:trHeight w:val="386"/>
        </w:trPr>
        <w:tc>
          <w:tcPr>
            <w:tcW w:w="3545" w:type="dxa"/>
            <w:gridSpan w:val="5"/>
            <w:vMerge/>
            <w:tcBorders>
              <w:top w:val="nil"/>
            </w:tcBorders>
            <w:shd w:val="clear" w:color="auto" w:fill="F2F2F2"/>
          </w:tcPr>
          <w:p w14:paraId="56CA7530" w14:textId="77777777" w:rsidR="002E1339" w:rsidRPr="008D3142" w:rsidRDefault="002E1339" w:rsidP="002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14:paraId="2FFE9771" w14:textId="77777777" w:rsidR="002E1339" w:rsidRPr="008D3142" w:rsidRDefault="002E1339" w:rsidP="002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4"/>
          </w:tcPr>
          <w:p w14:paraId="55049E32" w14:textId="77777777" w:rsidR="002E1339" w:rsidRPr="008D3142" w:rsidRDefault="002E1339" w:rsidP="002E1339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265" w:type="dxa"/>
            <w:gridSpan w:val="2"/>
          </w:tcPr>
          <w:p w14:paraId="2D35BD55" w14:textId="6800C693" w:rsidR="002E1339" w:rsidRPr="008D3142" w:rsidRDefault="002E1339" w:rsidP="002E133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Reviewer</w:t>
            </w:r>
          </w:p>
        </w:tc>
      </w:tr>
      <w:tr w:rsidR="002E1339" w14:paraId="459F5932" w14:textId="77777777" w:rsidTr="002E1339">
        <w:trPr>
          <w:trHeight w:val="436"/>
        </w:trPr>
        <w:tc>
          <w:tcPr>
            <w:tcW w:w="3545" w:type="dxa"/>
            <w:gridSpan w:val="5"/>
            <w:vMerge/>
            <w:tcBorders>
              <w:top w:val="nil"/>
            </w:tcBorders>
            <w:shd w:val="clear" w:color="auto" w:fill="F2F2F2"/>
          </w:tcPr>
          <w:p w14:paraId="6992BFA4" w14:textId="77777777" w:rsidR="002E1339" w:rsidRPr="008D3142" w:rsidRDefault="002E1339" w:rsidP="002E1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8"/>
          </w:tcPr>
          <w:p w14:paraId="3DCEE7CC" w14:textId="0DC140E3" w:rsidR="002E1339" w:rsidRPr="008D3142" w:rsidRDefault="002E1339" w:rsidP="002E13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D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(describe) </w:t>
            </w:r>
          </w:p>
        </w:tc>
      </w:tr>
      <w:tr w:rsidR="002E1339" w14:paraId="1F722C6E" w14:textId="77777777" w:rsidTr="002E1339">
        <w:trPr>
          <w:trHeight w:val="580"/>
        </w:trPr>
        <w:tc>
          <w:tcPr>
            <w:tcW w:w="500" w:type="dxa"/>
            <w:tcBorders>
              <w:right w:val="nil"/>
            </w:tcBorders>
          </w:tcPr>
          <w:p w14:paraId="0D2DB613" w14:textId="77777777" w:rsidR="002E1339" w:rsidRPr="008D3142" w:rsidRDefault="002E1339" w:rsidP="002E1339">
            <w:pPr>
              <w:pStyle w:val="TableParagraph"/>
              <w:spacing w:before="219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545" w:type="dxa"/>
            <w:gridSpan w:val="12"/>
            <w:tcBorders>
              <w:left w:val="nil"/>
            </w:tcBorders>
          </w:tcPr>
          <w:p w14:paraId="2DAEA163" w14:textId="1FCBBD2C" w:rsidR="002E1339" w:rsidRPr="008D3142" w:rsidRDefault="002E1339" w:rsidP="002E1339">
            <w:pPr>
              <w:pStyle w:val="TableParagraph"/>
              <w:spacing w:before="48"/>
              <w:ind w:left="179" w:right="9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I do not have a relationship with an organization/commercial interest to disclose</w:t>
            </w:r>
          </w:p>
        </w:tc>
      </w:tr>
      <w:tr w:rsidR="002E1339" w14:paraId="2BB57A9C" w14:textId="77777777" w:rsidTr="002E1339">
        <w:trPr>
          <w:trHeight w:val="1021"/>
        </w:trPr>
        <w:tc>
          <w:tcPr>
            <w:tcW w:w="500" w:type="dxa"/>
            <w:tcBorders>
              <w:right w:val="nil"/>
            </w:tcBorders>
          </w:tcPr>
          <w:p w14:paraId="7A1F4D27" w14:textId="77777777" w:rsidR="002E1339" w:rsidRPr="008D3142" w:rsidRDefault="002E1339" w:rsidP="002E1339">
            <w:pPr>
              <w:pStyle w:val="TableParagraph"/>
              <w:spacing w:befor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545" w:type="dxa"/>
            <w:gridSpan w:val="12"/>
            <w:tcBorders>
              <w:left w:val="nil"/>
            </w:tcBorders>
          </w:tcPr>
          <w:p w14:paraId="1DDFBF2A" w14:textId="6B11BC0B" w:rsidR="002E1339" w:rsidRPr="008D3142" w:rsidRDefault="002E1339" w:rsidP="002E1339">
            <w:pPr>
              <w:pStyle w:val="TableParagraph"/>
              <w:spacing w:before="146"/>
              <w:ind w:left="178"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have a relationship with an organization/commercial interest to disclose.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Please indicate the organization(s) with which you have/had a relationship over the previous 24 months and briefly describe the nature of that relationship.</w:t>
            </w:r>
          </w:p>
        </w:tc>
      </w:tr>
      <w:tr w:rsidR="002E1339" w14:paraId="04BAAEE2" w14:textId="77777777" w:rsidTr="002E1339">
        <w:trPr>
          <w:trHeight w:val="729"/>
        </w:trPr>
        <w:tc>
          <w:tcPr>
            <w:tcW w:w="3260" w:type="dxa"/>
            <w:gridSpan w:val="4"/>
            <w:shd w:val="clear" w:color="auto" w:fill="F2F2F2"/>
          </w:tcPr>
          <w:p w14:paraId="6C2D9008" w14:textId="77777777" w:rsidR="002E1339" w:rsidRPr="008D3142" w:rsidRDefault="002E1339" w:rsidP="002E1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Nature of relationship(s)</w:t>
            </w:r>
          </w:p>
        </w:tc>
        <w:tc>
          <w:tcPr>
            <w:tcW w:w="2833" w:type="dxa"/>
            <w:gridSpan w:val="2"/>
            <w:shd w:val="clear" w:color="auto" w:fill="F2F2F2"/>
          </w:tcPr>
          <w:p w14:paraId="2AFB692F" w14:textId="537B1A17" w:rsidR="002E1339" w:rsidRPr="008D3142" w:rsidRDefault="002E1339" w:rsidP="002E1339">
            <w:pPr>
              <w:pStyle w:val="TableParagraph"/>
              <w:ind w:left="109"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</w:p>
          <w:p w14:paraId="003F8024" w14:textId="77777777" w:rsidR="002E1339" w:rsidRPr="008D3142" w:rsidRDefault="002E1339" w:rsidP="002E1339">
            <w:pPr>
              <w:pStyle w:val="TableParagraph"/>
              <w:spacing w:before="1" w:line="22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organization(s)</w:t>
            </w:r>
          </w:p>
          <w:p w14:paraId="09FF07AB" w14:textId="51D1FF64" w:rsidR="002E1339" w:rsidRPr="008D3142" w:rsidRDefault="002E1339" w:rsidP="002E1339">
            <w:pPr>
              <w:pStyle w:val="TableParagraph"/>
              <w:spacing w:before="1" w:line="222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7"/>
            <w:shd w:val="clear" w:color="auto" w:fill="F2F2F2"/>
          </w:tcPr>
          <w:p w14:paraId="17D5EB90" w14:textId="77777777" w:rsidR="002E1339" w:rsidRPr="008D3142" w:rsidRDefault="002E1339" w:rsidP="002E133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relationship(s)</w:t>
            </w:r>
          </w:p>
        </w:tc>
      </w:tr>
      <w:tr w:rsidR="002E1339" w14:paraId="0FEC9B77" w14:textId="77777777" w:rsidTr="002E1339">
        <w:trPr>
          <w:trHeight w:val="784"/>
        </w:trPr>
        <w:tc>
          <w:tcPr>
            <w:tcW w:w="3260" w:type="dxa"/>
            <w:gridSpan w:val="4"/>
          </w:tcPr>
          <w:p w14:paraId="08D3D717" w14:textId="36157836" w:rsidR="002E1339" w:rsidRPr="008D3142" w:rsidRDefault="002E1339" w:rsidP="002E1339">
            <w:pPr>
              <w:pStyle w:val="TableParagraph"/>
              <w:spacing w:before="149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Any direct financial payments including receipt of honoraria/speaker’s fee</w:t>
            </w:r>
          </w:p>
        </w:tc>
        <w:tc>
          <w:tcPr>
            <w:tcW w:w="2833" w:type="dxa"/>
            <w:gridSpan w:val="2"/>
          </w:tcPr>
          <w:p w14:paraId="41EF4FAB" w14:textId="15EDB014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14D02372" w14:textId="4913C15C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1D9322A2" w14:textId="77777777" w:rsidTr="002E1339">
        <w:trPr>
          <w:trHeight w:val="698"/>
        </w:trPr>
        <w:tc>
          <w:tcPr>
            <w:tcW w:w="3260" w:type="dxa"/>
            <w:gridSpan w:val="4"/>
          </w:tcPr>
          <w:p w14:paraId="0314EFE9" w14:textId="77777777" w:rsidR="002E1339" w:rsidRPr="008D3142" w:rsidRDefault="002E1339" w:rsidP="002E1339">
            <w:pPr>
              <w:pStyle w:val="TableParagraph"/>
              <w:spacing w:before="106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Membership on advisory boards or speakers’ bureaus</w:t>
            </w:r>
          </w:p>
        </w:tc>
        <w:tc>
          <w:tcPr>
            <w:tcW w:w="2833" w:type="dxa"/>
            <w:gridSpan w:val="2"/>
          </w:tcPr>
          <w:p w14:paraId="554482A7" w14:textId="4A05A019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405525AD" w14:textId="5A88B7F2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6CEC5261" w14:textId="77777777" w:rsidTr="002E1339">
        <w:trPr>
          <w:trHeight w:val="834"/>
        </w:trPr>
        <w:tc>
          <w:tcPr>
            <w:tcW w:w="3260" w:type="dxa"/>
            <w:gridSpan w:val="4"/>
          </w:tcPr>
          <w:p w14:paraId="30A470F3" w14:textId="77777777" w:rsidR="002E1339" w:rsidRPr="008D3142" w:rsidRDefault="002E1339" w:rsidP="002E133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FAC9" w14:textId="77777777" w:rsidR="002E1339" w:rsidRPr="008D3142" w:rsidRDefault="002E1339" w:rsidP="002E133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Funded grants or clinical trials</w:t>
            </w:r>
          </w:p>
        </w:tc>
        <w:tc>
          <w:tcPr>
            <w:tcW w:w="2833" w:type="dxa"/>
            <w:gridSpan w:val="2"/>
          </w:tcPr>
          <w:p w14:paraId="74DAC90F" w14:textId="09F382B3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08602EB4" w14:textId="54DBA91C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6E2C168A" w14:textId="77777777" w:rsidTr="002E1339">
        <w:trPr>
          <w:trHeight w:val="858"/>
        </w:trPr>
        <w:tc>
          <w:tcPr>
            <w:tcW w:w="3260" w:type="dxa"/>
            <w:gridSpan w:val="4"/>
          </w:tcPr>
          <w:p w14:paraId="41214CC6" w14:textId="77777777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Patents on a drug, product or device</w:t>
            </w:r>
          </w:p>
        </w:tc>
        <w:tc>
          <w:tcPr>
            <w:tcW w:w="2833" w:type="dxa"/>
            <w:gridSpan w:val="2"/>
          </w:tcPr>
          <w:p w14:paraId="358B1362" w14:textId="698E1D6C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33736D12" w14:textId="5DE9B33D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3171BE7A" w14:textId="77777777" w:rsidTr="002E1339">
        <w:trPr>
          <w:trHeight w:val="858"/>
        </w:trPr>
        <w:tc>
          <w:tcPr>
            <w:tcW w:w="3260" w:type="dxa"/>
            <w:gridSpan w:val="4"/>
          </w:tcPr>
          <w:p w14:paraId="416499A8" w14:textId="77777777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Salaried or contract employee within the past 5 years</w:t>
            </w:r>
          </w:p>
          <w:p w14:paraId="53A4977E" w14:textId="77777777" w:rsidR="002E1339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2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Note</w:t>
            </w:r>
            <w:r w:rsidRPr="00262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26242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current </w:t>
            </w:r>
            <w:r w:rsidRPr="00262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salaried or contract employees of a commercial interest who is a sponsor of the learning activity or conference session are restricted from being authors, presenters, planning committee members or expert reviewers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228030" w14:textId="1199C844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14:paraId="019CA848" w14:textId="77777777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71F0797E" w14:textId="77777777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29A246FB" w14:textId="77777777" w:rsidTr="002E1339">
        <w:trPr>
          <w:trHeight w:val="1775"/>
        </w:trPr>
        <w:tc>
          <w:tcPr>
            <w:tcW w:w="3260" w:type="dxa"/>
            <w:gridSpan w:val="4"/>
          </w:tcPr>
          <w:p w14:paraId="222871FA" w14:textId="66381C12" w:rsidR="002E1339" w:rsidRPr="008D3142" w:rsidRDefault="002E1339" w:rsidP="002E1339">
            <w:pPr>
              <w:pStyle w:val="TableParagraph"/>
              <w:spacing w:before="38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All other investments or relationships that could be seen by a reasonable, well- informed participant as having the potential to influence the content of the educational activity</w:t>
            </w:r>
          </w:p>
          <w:p w14:paraId="2C69A585" w14:textId="7E551C37" w:rsidR="002E1339" w:rsidRPr="008D3142" w:rsidRDefault="002E1339" w:rsidP="002E1339">
            <w:pPr>
              <w:pStyle w:val="TableParagraph"/>
              <w:spacing w:before="38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14:paraId="6BFF9CAE" w14:textId="38B2523B" w:rsidR="002E1339" w:rsidRPr="008D3142" w:rsidRDefault="002E1339" w:rsidP="002E1339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gridSpan w:val="7"/>
          </w:tcPr>
          <w:p w14:paraId="482AB659" w14:textId="0C0BB884" w:rsidR="002E1339" w:rsidRPr="008D3142" w:rsidRDefault="002E1339" w:rsidP="002E1339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2E66B3EB" w14:textId="77777777" w:rsidTr="002E1339">
        <w:trPr>
          <w:trHeight w:val="414"/>
        </w:trPr>
        <w:tc>
          <w:tcPr>
            <w:tcW w:w="11045" w:type="dxa"/>
            <w:gridSpan w:val="13"/>
            <w:shd w:val="clear" w:color="auto" w:fill="F2F2F2"/>
          </w:tcPr>
          <w:p w14:paraId="5189CC12" w14:textId="51C46003" w:rsidR="002E1339" w:rsidRPr="008D3142" w:rsidRDefault="002E1339" w:rsidP="002E1339">
            <w:pPr>
              <w:pStyle w:val="TableParagraph"/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 authors and speakers only</w:t>
            </w:r>
          </w:p>
        </w:tc>
      </w:tr>
      <w:tr w:rsidR="002E1339" w14:paraId="567F5265" w14:textId="77777777" w:rsidTr="004F120E">
        <w:trPr>
          <w:trHeight w:val="969"/>
        </w:trPr>
        <w:tc>
          <w:tcPr>
            <w:tcW w:w="9084" w:type="dxa"/>
            <w:gridSpan w:val="12"/>
          </w:tcPr>
          <w:p w14:paraId="6A791132" w14:textId="29D5371E" w:rsidR="002E1339" w:rsidRPr="008D3142" w:rsidRDefault="002E1339" w:rsidP="002E1339">
            <w:pPr>
              <w:pStyle w:val="TableParagraph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I intend to make therapeutic recommendations for medications that have not received regulatory approval (i.e., “off-label” use of medication).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i/>
                <w:sz w:val="24"/>
                <w:szCs w:val="24"/>
              </w:rPr>
              <w:t>Note: You must declare all off-label use to the audience during your presentation.</w:t>
            </w:r>
          </w:p>
        </w:tc>
        <w:tc>
          <w:tcPr>
            <w:tcW w:w="1961" w:type="dxa"/>
          </w:tcPr>
          <w:p w14:paraId="41958CB9" w14:textId="77777777" w:rsidR="002E1339" w:rsidRPr="008D3142" w:rsidRDefault="002E1339" w:rsidP="002E133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21445BB7" w14:textId="77777777" w:rsidR="002E1339" w:rsidRPr="008D3142" w:rsidRDefault="002E1339" w:rsidP="002E133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6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E1339" w14:paraId="1CDB3000" w14:textId="77777777" w:rsidTr="004F120E">
        <w:trPr>
          <w:trHeight w:val="969"/>
        </w:trPr>
        <w:tc>
          <w:tcPr>
            <w:tcW w:w="9084" w:type="dxa"/>
            <w:gridSpan w:val="12"/>
          </w:tcPr>
          <w:p w14:paraId="60CC1E9C" w14:textId="0E4DD264" w:rsidR="002E1339" w:rsidRPr="008D3142" w:rsidRDefault="002E1339" w:rsidP="002E1339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I intend to provide personal opinions and/or observations regarding a drug, product or device.</w:t>
            </w:r>
          </w:p>
          <w:p w14:paraId="484F8319" w14:textId="77777777" w:rsidR="002E1339" w:rsidRPr="008D3142" w:rsidRDefault="002E1339" w:rsidP="002E1339">
            <w:pPr>
              <w:pStyle w:val="TableParagraph"/>
              <w:spacing w:before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Pr="008D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 must declare all personal opinions/observations to the audience during your presentation.</w:t>
            </w:r>
          </w:p>
          <w:p w14:paraId="510C44C1" w14:textId="4EAFC619" w:rsidR="002E1339" w:rsidRPr="008D3142" w:rsidRDefault="002E1339" w:rsidP="002E1339">
            <w:pPr>
              <w:pStyle w:val="Table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9A76445" w14:textId="77777777" w:rsidR="002E1339" w:rsidRPr="008D3142" w:rsidRDefault="002E1339" w:rsidP="002E133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EB690BB" w14:textId="35BE86C8" w:rsidR="002E1339" w:rsidRPr="008D3142" w:rsidRDefault="002E1339" w:rsidP="002E133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E1339" w14:paraId="2039C1BD" w14:textId="77777777" w:rsidTr="004F120E">
        <w:trPr>
          <w:trHeight w:val="887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6C0511A5" w14:textId="3921D27C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am aware of CCCEP’s Standards and Guidelines for Accreditation and have developed and/or will deliver the content so as to ensure the presentation is balanced and that it does not contain promotional materials or images.</w:t>
            </w:r>
          </w:p>
          <w:p w14:paraId="1D84A7F9" w14:textId="77777777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left="426" w:righ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052CBC20" w14:textId="7866E933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6FC17727" w14:textId="77777777" w:rsidTr="004F120E">
        <w:trPr>
          <w:trHeight w:val="887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6114CE44" w14:textId="74F50B65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the description of therapeutic options in my learning activity and/or conference session presentation will utilize generic names (or both generic and trade</w:t>
            </w:r>
            <w:r w:rsidRPr="008D3142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names where the use of a trade name is deemed necessary) and not be presented in a manner that suggests or could give rise to bias toward any product.</w:t>
            </w:r>
          </w:p>
          <w:p w14:paraId="202559C4" w14:textId="77777777" w:rsidR="002E1339" w:rsidRPr="008D3142" w:rsidRDefault="002E1339" w:rsidP="002E1339">
            <w:pPr>
              <w:pStyle w:val="TableParagraph"/>
              <w:spacing w:before="79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53F16BCD" w14:textId="28F946C4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572896A0" w14:textId="77777777" w:rsidTr="004F120E">
        <w:trPr>
          <w:trHeight w:val="2523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754B8C2E" w14:textId="227A65DC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confirm that I have taken one or more of the following measures to ensure this learning activity/conference session is balanced and free from bias:</w:t>
            </w:r>
          </w:p>
          <w:p w14:paraId="78B5E903" w14:textId="77777777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Conducted a comprehensive review of the relevant literature</w:t>
            </w:r>
          </w:p>
          <w:p w14:paraId="167AFC7C" w14:textId="77777777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Supported the content and recommendations within by best available current evidence from the literature</w:t>
            </w:r>
          </w:p>
          <w:p w14:paraId="6D09577D" w14:textId="54E1E25B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Had an expert or peer review conducted of my learning activity/conference session</w:t>
            </w:r>
          </w:p>
          <w:p w14:paraId="0E8AC377" w14:textId="686DBC68" w:rsidR="002E1339" w:rsidRPr="008D3142" w:rsidRDefault="002E1339" w:rsidP="002E1339">
            <w:pPr>
              <w:pStyle w:val="BodyText"/>
              <w:numPr>
                <w:ilvl w:val="0"/>
                <w:numId w:val="13"/>
              </w:numPr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Other (please describe): 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7C795E6E" w14:textId="351023E5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16F44E6C" w14:textId="77777777" w:rsidTr="004F120E">
        <w:trPr>
          <w:trHeight w:val="887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64475816" w14:textId="3B3EF1F2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have include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disclosure/conflict of interest slides/statements in my learning activity/conference session, in accordance with CCCEP’s Guidelines.</w:t>
            </w:r>
          </w:p>
          <w:p w14:paraId="399A0068" w14:textId="091C21F3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 w:rsidRPr="008D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Sample slides are available for download on CCCEP’s website at </w:t>
            </w:r>
            <w:hyperlink r:id="rId11" w:history="1">
              <w:r w:rsidRPr="008D3142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Guideline G: Disclosure (cccep.ca)</w:t>
              </w:r>
            </w:hyperlink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640E62E1" w14:textId="788B5D49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0CCB6BFB" w14:textId="77777777" w:rsidTr="004F120E">
        <w:trPr>
          <w:trHeight w:val="887"/>
        </w:trPr>
        <w:tc>
          <w:tcPr>
            <w:tcW w:w="9084" w:type="dxa"/>
            <w:gridSpan w:val="12"/>
            <w:tcBorders>
              <w:bottom w:val="single" w:sz="8" w:space="0" w:color="000000"/>
            </w:tcBorders>
          </w:tcPr>
          <w:p w14:paraId="078D9374" w14:textId="79699B91" w:rsidR="002E1339" w:rsidRPr="008D3142" w:rsidRDefault="002E1339" w:rsidP="002E1339">
            <w:pPr>
              <w:pStyle w:val="BodyText"/>
              <w:tabs>
                <w:tab w:val="left" w:pos="427"/>
              </w:tabs>
              <w:spacing w:before="124" w:line="23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 xml:space="preserve"> I confirm that I have appropriately used and acknowledged copyrighted materials.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5D5E7C17" w14:textId="30357E98" w:rsidR="002E1339" w:rsidRPr="008D3142" w:rsidRDefault="002E1339" w:rsidP="002E133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2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1339" w14:paraId="71F357AF" w14:textId="77777777" w:rsidTr="002E1339">
        <w:trPr>
          <w:trHeight w:val="695"/>
        </w:trPr>
        <w:tc>
          <w:tcPr>
            <w:tcW w:w="500" w:type="dxa"/>
            <w:tcBorders>
              <w:top w:val="single" w:sz="8" w:space="0" w:color="000000"/>
              <w:right w:val="nil"/>
            </w:tcBorders>
          </w:tcPr>
          <w:p w14:paraId="189ACC5A" w14:textId="77777777" w:rsidR="002E1339" w:rsidRDefault="002E1339" w:rsidP="002E1339">
            <w:pPr>
              <w:pStyle w:val="TableParagraph"/>
              <w:spacing w:before="115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right w:val="nil"/>
            </w:tcBorders>
          </w:tcPr>
          <w:p w14:paraId="059E57B7" w14:textId="77777777" w:rsidR="002E1339" w:rsidRPr="008D3142" w:rsidRDefault="002E1339" w:rsidP="002E133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B1BE" w14:textId="77777777" w:rsidR="002E1339" w:rsidRPr="008D3142" w:rsidRDefault="002E1339" w:rsidP="002E1339">
            <w:pPr>
              <w:pStyle w:val="TableParagraph"/>
              <w:spacing w:before="1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b/>
                <w:sz w:val="24"/>
                <w:szCs w:val="24"/>
              </w:rPr>
              <w:t>I Agree</w:t>
            </w:r>
          </w:p>
        </w:tc>
        <w:tc>
          <w:tcPr>
            <w:tcW w:w="9528" w:type="dxa"/>
            <w:gridSpan w:val="11"/>
            <w:tcBorders>
              <w:top w:val="single" w:sz="8" w:space="0" w:color="000000"/>
              <w:left w:val="nil"/>
            </w:tcBorders>
          </w:tcPr>
          <w:p w14:paraId="248A8A96" w14:textId="0AA13D83" w:rsidR="002E1339" w:rsidRPr="008D3142" w:rsidRDefault="002E1339" w:rsidP="002E1339">
            <w:pPr>
              <w:pStyle w:val="TableParagraph"/>
              <w:spacing w:before="106"/>
              <w:ind w:left="15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By clicking “I agree” you are declaring that the above information is accurate and that you understand that this information may be publicly available.</w:t>
            </w:r>
          </w:p>
        </w:tc>
      </w:tr>
      <w:tr w:rsidR="002E1339" w14:paraId="0158592B" w14:textId="77777777" w:rsidTr="002E1339">
        <w:trPr>
          <w:trHeight w:val="616"/>
        </w:trPr>
        <w:tc>
          <w:tcPr>
            <w:tcW w:w="2705" w:type="dxa"/>
            <w:gridSpan w:val="3"/>
            <w:shd w:val="clear" w:color="auto" w:fill="F2F2F2"/>
          </w:tcPr>
          <w:p w14:paraId="1F77C173" w14:textId="77777777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6"/>
          </w:tcPr>
          <w:p w14:paraId="50450968" w14:textId="6C17E257" w:rsidR="002E1339" w:rsidRPr="008D3142" w:rsidRDefault="002E1339" w:rsidP="002E1339">
            <w:pPr>
              <w:pStyle w:val="TableParagraph"/>
              <w:spacing w:before="18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0386B034" w14:textId="77777777" w:rsidR="002E1339" w:rsidRPr="008D3142" w:rsidRDefault="002E1339" w:rsidP="002E1339">
            <w:pPr>
              <w:pStyle w:val="TableParagraph"/>
              <w:spacing w:before="18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11" w:type="dxa"/>
            <w:gridSpan w:val="3"/>
          </w:tcPr>
          <w:p w14:paraId="61227110" w14:textId="6B5303D0" w:rsidR="002E1339" w:rsidRPr="008D3142" w:rsidRDefault="002E1339" w:rsidP="002E1339">
            <w:pPr>
              <w:pStyle w:val="TableParagraph"/>
              <w:spacing w:before="185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39" w14:paraId="30385E9F" w14:textId="77777777" w:rsidTr="002E1339">
        <w:trPr>
          <w:trHeight w:val="616"/>
        </w:trPr>
        <w:tc>
          <w:tcPr>
            <w:tcW w:w="2705" w:type="dxa"/>
            <w:gridSpan w:val="3"/>
            <w:shd w:val="clear" w:color="auto" w:fill="F2F2F2"/>
          </w:tcPr>
          <w:p w14:paraId="558FA833" w14:textId="77777777" w:rsidR="002E1339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  <w:p w14:paraId="5671FD27" w14:textId="73F1C20A" w:rsidR="002E1339" w:rsidRPr="008D3142" w:rsidRDefault="002E1339" w:rsidP="002E1339">
            <w:pPr>
              <w:pStyle w:val="TableParagraph"/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5AF" w:rsidRPr="002E1339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r w:rsidRPr="002E1339">
              <w:rPr>
                <w:rFonts w:ascii="Times New Roman" w:hAnsi="Times New Roman" w:cs="Times New Roman"/>
                <w:sz w:val="20"/>
                <w:szCs w:val="20"/>
              </w:rPr>
              <w:t xml:space="preserve"> signature is acceptable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40" w:type="dxa"/>
            <w:gridSpan w:val="10"/>
          </w:tcPr>
          <w:p w14:paraId="7AB9427B" w14:textId="77777777" w:rsidR="002E1339" w:rsidRPr="008D3142" w:rsidRDefault="002E1339" w:rsidP="002E1339">
            <w:pPr>
              <w:pStyle w:val="TableParagraph"/>
              <w:spacing w:before="185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17EBE" w14:textId="77777777" w:rsidR="00C473FC" w:rsidRDefault="00C473FC"/>
    <w:sectPr w:rsidR="00C473FC" w:rsidSect="008D3142">
      <w:headerReference w:type="default" r:id="rId12"/>
      <w:footerReference w:type="default" r:id="rId13"/>
      <w:pgSz w:w="12240" w:h="15840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0DCD" w14:textId="77777777" w:rsidR="00003F9F" w:rsidRDefault="00003F9F" w:rsidP="00BA500B">
      <w:r>
        <w:separator/>
      </w:r>
    </w:p>
  </w:endnote>
  <w:endnote w:type="continuationSeparator" w:id="0">
    <w:p w14:paraId="24F89782" w14:textId="77777777" w:rsidR="00003F9F" w:rsidRDefault="00003F9F" w:rsidP="00B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36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4F62C" w14:textId="367A3A8C" w:rsidR="00CE6587" w:rsidRDefault="00CE6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48C0E" w14:textId="77777777" w:rsidR="00CE6587" w:rsidRDefault="00CE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E917" w14:textId="77777777" w:rsidR="00003F9F" w:rsidRDefault="00003F9F" w:rsidP="00BA500B">
      <w:r>
        <w:separator/>
      </w:r>
    </w:p>
  </w:footnote>
  <w:footnote w:type="continuationSeparator" w:id="0">
    <w:p w14:paraId="33F4966D" w14:textId="77777777" w:rsidR="00003F9F" w:rsidRDefault="00003F9F" w:rsidP="00BA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148F" w14:textId="77777777" w:rsidR="00C177C6" w:rsidRPr="005272C6" w:rsidRDefault="00C177C6" w:rsidP="00C177C6">
    <w:pPr>
      <w:rPr>
        <w:rFonts w:ascii="Cambria" w:hAnsi="Cambria"/>
        <w:color w:val="365F91" w:themeColor="accent1" w:themeShade="BF"/>
        <w:sz w:val="28"/>
        <w:szCs w:val="28"/>
      </w:rPr>
    </w:pPr>
    <w:r>
      <w:rPr>
        <w:rFonts w:ascii="Cambria" w:hAnsi="Cambria"/>
        <w:noProof/>
        <w:lang w:eastAsia="en-CA"/>
      </w:rPr>
      <w:drawing>
        <wp:anchor distT="0" distB="0" distL="114300" distR="114300" simplePos="0" relativeHeight="251661312" behindDoc="0" locked="0" layoutInCell="1" allowOverlap="1" wp14:anchorId="5EFD71BB" wp14:editId="3C00EBE0">
          <wp:simplePos x="0" y="0"/>
          <wp:positionH relativeFrom="column">
            <wp:posOffset>9525</wp:posOffset>
          </wp:positionH>
          <wp:positionV relativeFrom="paragraph">
            <wp:posOffset>-150495</wp:posOffset>
          </wp:positionV>
          <wp:extent cx="819150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EP.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2C6">
      <w:rPr>
        <w:rFonts w:ascii="Cambria" w:hAnsi="Cambria"/>
        <w:color w:val="365F91" w:themeColor="accent1" w:themeShade="BF"/>
        <w:sz w:val="28"/>
        <w:szCs w:val="28"/>
      </w:rPr>
      <w:t>Canadian Council on Continuing Education in Pharmacy</w:t>
    </w:r>
  </w:p>
  <w:p w14:paraId="76A97BC0" w14:textId="77777777" w:rsidR="00C177C6" w:rsidRDefault="00C177C6" w:rsidP="00C177C6">
    <w:pPr>
      <w:rPr>
        <w:rFonts w:ascii="Cambria" w:hAnsi="Cambria"/>
        <w:color w:val="365F91" w:themeColor="accent1" w:themeShade="BF"/>
        <w:sz w:val="28"/>
        <w:szCs w:val="28"/>
        <w:lang w:val="fr-FR"/>
      </w:rPr>
    </w:pPr>
    <w:r>
      <w:rPr>
        <w:rFonts w:ascii="Cambria" w:hAnsi="Cambria"/>
        <w:color w:val="365F91" w:themeColor="accent1" w:themeShade="BF"/>
        <w:sz w:val="28"/>
        <w:szCs w:val="28"/>
        <w:lang w:val="fr-FR"/>
      </w:rPr>
      <w:t>Le c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>onseil canadien de l'</w:t>
    </w:r>
    <w:r w:rsidRPr="005272C6">
      <w:rPr>
        <w:rFonts w:ascii="Cambria" w:hAnsi="Cambria" w:cs="Arial"/>
        <w:color w:val="365F91" w:themeColor="accent1" w:themeShade="BF"/>
        <w:sz w:val="28"/>
        <w:szCs w:val="28"/>
        <w:lang w:val="fr-FR"/>
      </w:rPr>
      <w:t>é</w:t>
    </w:r>
    <w:r>
      <w:rPr>
        <w:rFonts w:ascii="Cambria" w:hAnsi="Cambria"/>
        <w:color w:val="365F91" w:themeColor="accent1" w:themeShade="BF"/>
        <w:sz w:val="28"/>
        <w:szCs w:val="28"/>
        <w:lang w:val="fr-FR"/>
      </w:rPr>
      <w:t>ducation continue</w:t>
    </w:r>
    <w:r w:rsidRPr="005272C6">
      <w:rPr>
        <w:rFonts w:ascii="Cambria" w:hAnsi="Cambria"/>
        <w:color w:val="365F91" w:themeColor="accent1" w:themeShade="BF"/>
        <w:sz w:val="28"/>
        <w:szCs w:val="28"/>
        <w:lang w:val="fr-FR"/>
      </w:rPr>
      <w:t xml:space="preserve"> en pharmacie</w:t>
    </w:r>
  </w:p>
  <w:p w14:paraId="48B47845" w14:textId="77777777" w:rsidR="00BA500B" w:rsidRDefault="00BA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7F6"/>
    <w:multiLevelType w:val="hybridMultilevel"/>
    <w:tmpl w:val="9C90B926"/>
    <w:lvl w:ilvl="0" w:tplc="7062DB5A">
      <w:numFmt w:val="bullet"/>
      <w:lvlText w:val="☐"/>
      <w:lvlJc w:val="left"/>
      <w:pPr>
        <w:ind w:left="1210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B7A24B7A">
      <w:numFmt w:val="bullet"/>
      <w:lvlText w:val="•"/>
      <w:lvlJc w:val="left"/>
      <w:pPr>
        <w:ind w:left="1312" w:hanging="353"/>
      </w:pPr>
      <w:rPr>
        <w:rFonts w:hint="default"/>
      </w:rPr>
    </w:lvl>
    <w:lvl w:ilvl="2" w:tplc="0DBC29FE">
      <w:numFmt w:val="bullet"/>
      <w:lvlText w:val="•"/>
      <w:lvlJc w:val="left"/>
      <w:pPr>
        <w:ind w:left="1405" w:hanging="353"/>
      </w:pPr>
      <w:rPr>
        <w:rFonts w:hint="default"/>
      </w:rPr>
    </w:lvl>
    <w:lvl w:ilvl="3" w:tplc="5F5CD1DA">
      <w:numFmt w:val="bullet"/>
      <w:lvlText w:val="•"/>
      <w:lvlJc w:val="left"/>
      <w:pPr>
        <w:ind w:left="1498" w:hanging="353"/>
      </w:pPr>
      <w:rPr>
        <w:rFonts w:hint="default"/>
      </w:rPr>
    </w:lvl>
    <w:lvl w:ilvl="4" w:tplc="3C08791E">
      <w:numFmt w:val="bullet"/>
      <w:lvlText w:val="•"/>
      <w:lvlJc w:val="left"/>
      <w:pPr>
        <w:ind w:left="1590" w:hanging="353"/>
      </w:pPr>
      <w:rPr>
        <w:rFonts w:hint="default"/>
      </w:rPr>
    </w:lvl>
    <w:lvl w:ilvl="5" w:tplc="ED28A3EE">
      <w:numFmt w:val="bullet"/>
      <w:lvlText w:val="•"/>
      <w:lvlJc w:val="left"/>
      <w:pPr>
        <w:ind w:left="1683" w:hanging="353"/>
      </w:pPr>
      <w:rPr>
        <w:rFonts w:hint="default"/>
      </w:rPr>
    </w:lvl>
    <w:lvl w:ilvl="6" w:tplc="5BE6F4C6">
      <w:numFmt w:val="bullet"/>
      <w:lvlText w:val="•"/>
      <w:lvlJc w:val="left"/>
      <w:pPr>
        <w:ind w:left="1776" w:hanging="353"/>
      </w:pPr>
      <w:rPr>
        <w:rFonts w:hint="default"/>
      </w:rPr>
    </w:lvl>
    <w:lvl w:ilvl="7" w:tplc="FE6C07CC">
      <w:numFmt w:val="bullet"/>
      <w:lvlText w:val="•"/>
      <w:lvlJc w:val="left"/>
      <w:pPr>
        <w:ind w:left="1868" w:hanging="353"/>
      </w:pPr>
      <w:rPr>
        <w:rFonts w:hint="default"/>
      </w:rPr>
    </w:lvl>
    <w:lvl w:ilvl="8" w:tplc="6232911E">
      <w:numFmt w:val="bullet"/>
      <w:lvlText w:val="•"/>
      <w:lvlJc w:val="left"/>
      <w:pPr>
        <w:ind w:left="1961" w:hanging="353"/>
      </w:pPr>
      <w:rPr>
        <w:rFonts w:hint="default"/>
      </w:rPr>
    </w:lvl>
  </w:abstractNum>
  <w:abstractNum w:abstractNumId="1" w15:restartNumberingAfterBreak="0">
    <w:nsid w:val="1915776C"/>
    <w:multiLevelType w:val="multilevel"/>
    <w:tmpl w:val="6890F074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</w:rPr>
    </w:lvl>
    <w:lvl w:ilvl="5">
      <w:numFmt w:val="bullet"/>
      <w:lvlText w:val="•"/>
      <w:lvlJc w:val="left"/>
      <w:pPr>
        <w:ind w:left="5715" w:hanging="360"/>
      </w:pPr>
      <w:rPr>
        <w:rFonts w:hint="default"/>
      </w:rPr>
    </w:lvl>
    <w:lvl w:ilvl="6">
      <w:numFmt w:val="bullet"/>
      <w:lvlText w:val="•"/>
      <w:lvlJc w:val="left"/>
      <w:pPr>
        <w:ind w:left="6844" w:hanging="360"/>
      </w:pPr>
      <w:rPr>
        <w:rFonts w:hint="default"/>
      </w:rPr>
    </w:lvl>
    <w:lvl w:ilvl="7">
      <w:numFmt w:val="bullet"/>
      <w:lvlText w:val="•"/>
      <w:lvlJc w:val="left"/>
      <w:pPr>
        <w:ind w:left="7973" w:hanging="360"/>
      </w:pPr>
      <w:rPr>
        <w:rFonts w:hint="default"/>
      </w:rPr>
    </w:lvl>
    <w:lvl w:ilvl="8"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2" w15:restartNumberingAfterBreak="0">
    <w:nsid w:val="28AF690D"/>
    <w:multiLevelType w:val="hybridMultilevel"/>
    <w:tmpl w:val="EDB61E0C"/>
    <w:lvl w:ilvl="0" w:tplc="2E76B45E">
      <w:numFmt w:val="bullet"/>
      <w:lvlText w:val="☐"/>
      <w:lvlJc w:val="left"/>
      <w:pPr>
        <w:ind w:left="469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2CCAAF22">
      <w:numFmt w:val="bullet"/>
      <w:lvlText w:val="•"/>
      <w:lvlJc w:val="left"/>
      <w:pPr>
        <w:ind w:left="639" w:hanging="353"/>
      </w:pPr>
      <w:rPr>
        <w:rFonts w:hint="default"/>
      </w:rPr>
    </w:lvl>
    <w:lvl w:ilvl="2" w:tplc="5608D516">
      <w:numFmt w:val="bullet"/>
      <w:lvlText w:val="•"/>
      <w:lvlJc w:val="left"/>
      <w:pPr>
        <w:ind w:left="819" w:hanging="353"/>
      </w:pPr>
      <w:rPr>
        <w:rFonts w:hint="default"/>
      </w:rPr>
    </w:lvl>
    <w:lvl w:ilvl="3" w:tplc="44D651AA">
      <w:numFmt w:val="bullet"/>
      <w:lvlText w:val="•"/>
      <w:lvlJc w:val="left"/>
      <w:pPr>
        <w:ind w:left="998" w:hanging="353"/>
      </w:pPr>
      <w:rPr>
        <w:rFonts w:hint="default"/>
      </w:rPr>
    </w:lvl>
    <w:lvl w:ilvl="4" w:tplc="439658C4">
      <w:numFmt w:val="bullet"/>
      <w:lvlText w:val="•"/>
      <w:lvlJc w:val="left"/>
      <w:pPr>
        <w:ind w:left="1178" w:hanging="353"/>
      </w:pPr>
      <w:rPr>
        <w:rFonts w:hint="default"/>
      </w:rPr>
    </w:lvl>
    <w:lvl w:ilvl="5" w:tplc="B5D05B10">
      <w:numFmt w:val="bullet"/>
      <w:lvlText w:val="•"/>
      <w:lvlJc w:val="left"/>
      <w:pPr>
        <w:ind w:left="1357" w:hanging="353"/>
      </w:pPr>
      <w:rPr>
        <w:rFonts w:hint="default"/>
      </w:rPr>
    </w:lvl>
    <w:lvl w:ilvl="6" w:tplc="0F4AD4AA">
      <w:numFmt w:val="bullet"/>
      <w:lvlText w:val="•"/>
      <w:lvlJc w:val="left"/>
      <w:pPr>
        <w:ind w:left="1537" w:hanging="353"/>
      </w:pPr>
      <w:rPr>
        <w:rFonts w:hint="default"/>
      </w:rPr>
    </w:lvl>
    <w:lvl w:ilvl="7" w:tplc="2B84DD38">
      <w:numFmt w:val="bullet"/>
      <w:lvlText w:val="•"/>
      <w:lvlJc w:val="left"/>
      <w:pPr>
        <w:ind w:left="1716" w:hanging="353"/>
      </w:pPr>
      <w:rPr>
        <w:rFonts w:hint="default"/>
      </w:rPr>
    </w:lvl>
    <w:lvl w:ilvl="8" w:tplc="5C489FA8">
      <w:numFmt w:val="bullet"/>
      <w:lvlText w:val="•"/>
      <w:lvlJc w:val="left"/>
      <w:pPr>
        <w:ind w:left="1896" w:hanging="353"/>
      </w:pPr>
      <w:rPr>
        <w:rFonts w:hint="default"/>
      </w:rPr>
    </w:lvl>
  </w:abstractNum>
  <w:abstractNum w:abstractNumId="3" w15:restartNumberingAfterBreak="0">
    <w:nsid w:val="312B7070"/>
    <w:multiLevelType w:val="hybridMultilevel"/>
    <w:tmpl w:val="18CED892"/>
    <w:lvl w:ilvl="0" w:tplc="95902D6E">
      <w:numFmt w:val="bullet"/>
      <w:lvlText w:val="☐"/>
      <w:lvlJc w:val="left"/>
      <w:pPr>
        <w:ind w:left="424" w:hanging="284"/>
      </w:pPr>
      <w:rPr>
        <w:rFonts w:ascii="MS Gothic" w:eastAsia="MS Gothic" w:hAnsi="MS Gothic" w:cs="MS Gothic" w:hint="default"/>
        <w:spacing w:val="2"/>
        <w:w w:val="100"/>
        <w:sz w:val="26"/>
        <w:szCs w:val="26"/>
      </w:rPr>
    </w:lvl>
    <w:lvl w:ilvl="1" w:tplc="290E5CAC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8D7E84A4">
      <w:numFmt w:val="bullet"/>
      <w:lvlText w:val="•"/>
      <w:lvlJc w:val="left"/>
      <w:pPr>
        <w:ind w:left="985" w:hanging="284"/>
      </w:pPr>
      <w:rPr>
        <w:rFonts w:hint="default"/>
      </w:rPr>
    </w:lvl>
    <w:lvl w:ilvl="3" w:tplc="2E909D72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C21889F6">
      <w:numFmt w:val="bullet"/>
      <w:lvlText w:val="•"/>
      <w:lvlJc w:val="left"/>
      <w:pPr>
        <w:ind w:left="1550" w:hanging="284"/>
      </w:pPr>
      <w:rPr>
        <w:rFonts w:hint="default"/>
      </w:rPr>
    </w:lvl>
    <w:lvl w:ilvl="5" w:tplc="48A2F0F2">
      <w:numFmt w:val="bullet"/>
      <w:lvlText w:val="•"/>
      <w:lvlJc w:val="left"/>
      <w:pPr>
        <w:ind w:left="1833" w:hanging="284"/>
      </w:pPr>
      <w:rPr>
        <w:rFonts w:hint="default"/>
      </w:rPr>
    </w:lvl>
    <w:lvl w:ilvl="6" w:tplc="29A2AD8E">
      <w:numFmt w:val="bullet"/>
      <w:lvlText w:val="•"/>
      <w:lvlJc w:val="left"/>
      <w:pPr>
        <w:ind w:left="2115" w:hanging="284"/>
      </w:pPr>
      <w:rPr>
        <w:rFonts w:hint="default"/>
      </w:rPr>
    </w:lvl>
    <w:lvl w:ilvl="7" w:tplc="C268A476">
      <w:numFmt w:val="bullet"/>
      <w:lvlText w:val="•"/>
      <w:lvlJc w:val="left"/>
      <w:pPr>
        <w:ind w:left="2398" w:hanging="284"/>
      </w:pPr>
      <w:rPr>
        <w:rFonts w:hint="default"/>
      </w:rPr>
    </w:lvl>
    <w:lvl w:ilvl="8" w:tplc="F2B22AC2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4" w15:restartNumberingAfterBreak="0">
    <w:nsid w:val="38F000B5"/>
    <w:multiLevelType w:val="hybridMultilevel"/>
    <w:tmpl w:val="AB7C4830"/>
    <w:lvl w:ilvl="0" w:tplc="AEE2C88A">
      <w:numFmt w:val="bullet"/>
      <w:lvlText w:val="☐"/>
      <w:lvlJc w:val="left"/>
      <w:pPr>
        <w:ind w:left="463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DEE6B7FE">
      <w:numFmt w:val="bullet"/>
      <w:lvlText w:val="•"/>
      <w:lvlJc w:val="left"/>
      <w:pPr>
        <w:ind w:left="610" w:hanging="353"/>
      </w:pPr>
      <w:rPr>
        <w:rFonts w:hint="default"/>
      </w:rPr>
    </w:lvl>
    <w:lvl w:ilvl="2" w:tplc="28E2D204">
      <w:numFmt w:val="bullet"/>
      <w:lvlText w:val="•"/>
      <w:lvlJc w:val="left"/>
      <w:pPr>
        <w:ind w:left="761" w:hanging="353"/>
      </w:pPr>
      <w:rPr>
        <w:rFonts w:hint="default"/>
      </w:rPr>
    </w:lvl>
    <w:lvl w:ilvl="3" w:tplc="74DEED9A">
      <w:numFmt w:val="bullet"/>
      <w:lvlText w:val="•"/>
      <w:lvlJc w:val="left"/>
      <w:pPr>
        <w:ind w:left="912" w:hanging="353"/>
      </w:pPr>
      <w:rPr>
        <w:rFonts w:hint="default"/>
      </w:rPr>
    </w:lvl>
    <w:lvl w:ilvl="4" w:tplc="E2100EE4">
      <w:numFmt w:val="bullet"/>
      <w:lvlText w:val="•"/>
      <w:lvlJc w:val="left"/>
      <w:pPr>
        <w:ind w:left="1063" w:hanging="353"/>
      </w:pPr>
      <w:rPr>
        <w:rFonts w:hint="default"/>
      </w:rPr>
    </w:lvl>
    <w:lvl w:ilvl="5" w:tplc="940E675C">
      <w:numFmt w:val="bullet"/>
      <w:lvlText w:val="•"/>
      <w:lvlJc w:val="left"/>
      <w:pPr>
        <w:ind w:left="1214" w:hanging="353"/>
      </w:pPr>
      <w:rPr>
        <w:rFonts w:hint="default"/>
      </w:rPr>
    </w:lvl>
    <w:lvl w:ilvl="6" w:tplc="C7407A6A">
      <w:numFmt w:val="bullet"/>
      <w:lvlText w:val="•"/>
      <w:lvlJc w:val="left"/>
      <w:pPr>
        <w:ind w:left="1365" w:hanging="353"/>
      </w:pPr>
      <w:rPr>
        <w:rFonts w:hint="default"/>
      </w:rPr>
    </w:lvl>
    <w:lvl w:ilvl="7" w:tplc="CFC07D0E">
      <w:numFmt w:val="bullet"/>
      <w:lvlText w:val="•"/>
      <w:lvlJc w:val="left"/>
      <w:pPr>
        <w:ind w:left="1516" w:hanging="353"/>
      </w:pPr>
      <w:rPr>
        <w:rFonts w:hint="default"/>
      </w:rPr>
    </w:lvl>
    <w:lvl w:ilvl="8" w:tplc="E79CF19C">
      <w:numFmt w:val="bullet"/>
      <w:lvlText w:val="•"/>
      <w:lvlJc w:val="left"/>
      <w:pPr>
        <w:ind w:left="1667" w:hanging="353"/>
      </w:pPr>
      <w:rPr>
        <w:rFonts w:hint="default"/>
      </w:rPr>
    </w:lvl>
  </w:abstractNum>
  <w:abstractNum w:abstractNumId="5" w15:restartNumberingAfterBreak="0">
    <w:nsid w:val="3C264658"/>
    <w:multiLevelType w:val="hybridMultilevel"/>
    <w:tmpl w:val="DC44C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35C7"/>
    <w:multiLevelType w:val="hybridMultilevel"/>
    <w:tmpl w:val="B21ED8AE"/>
    <w:lvl w:ilvl="0" w:tplc="33C0DBF2">
      <w:numFmt w:val="bullet"/>
      <w:lvlText w:val="☐"/>
      <w:lvlJc w:val="left"/>
      <w:pPr>
        <w:ind w:left="470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70F27898">
      <w:numFmt w:val="bullet"/>
      <w:lvlText w:val="•"/>
      <w:lvlJc w:val="left"/>
      <w:pPr>
        <w:ind w:left="572" w:hanging="353"/>
      </w:pPr>
      <w:rPr>
        <w:rFonts w:hint="default"/>
      </w:rPr>
    </w:lvl>
    <w:lvl w:ilvl="2" w:tplc="BFE66496">
      <w:numFmt w:val="bullet"/>
      <w:lvlText w:val="•"/>
      <w:lvlJc w:val="left"/>
      <w:pPr>
        <w:ind w:left="665" w:hanging="353"/>
      </w:pPr>
      <w:rPr>
        <w:rFonts w:hint="default"/>
      </w:rPr>
    </w:lvl>
    <w:lvl w:ilvl="3" w:tplc="5EC29264">
      <w:numFmt w:val="bullet"/>
      <w:lvlText w:val="•"/>
      <w:lvlJc w:val="left"/>
      <w:pPr>
        <w:ind w:left="758" w:hanging="353"/>
      </w:pPr>
      <w:rPr>
        <w:rFonts w:hint="default"/>
      </w:rPr>
    </w:lvl>
    <w:lvl w:ilvl="4" w:tplc="86DC26E4">
      <w:numFmt w:val="bullet"/>
      <w:lvlText w:val="•"/>
      <w:lvlJc w:val="left"/>
      <w:pPr>
        <w:ind w:left="850" w:hanging="353"/>
      </w:pPr>
      <w:rPr>
        <w:rFonts w:hint="default"/>
      </w:rPr>
    </w:lvl>
    <w:lvl w:ilvl="5" w:tplc="7B5ACF8A">
      <w:numFmt w:val="bullet"/>
      <w:lvlText w:val="•"/>
      <w:lvlJc w:val="left"/>
      <w:pPr>
        <w:ind w:left="943" w:hanging="353"/>
      </w:pPr>
      <w:rPr>
        <w:rFonts w:hint="default"/>
      </w:rPr>
    </w:lvl>
    <w:lvl w:ilvl="6" w:tplc="572218F4">
      <w:numFmt w:val="bullet"/>
      <w:lvlText w:val="•"/>
      <w:lvlJc w:val="left"/>
      <w:pPr>
        <w:ind w:left="1036" w:hanging="353"/>
      </w:pPr>
      <w:rPr>
        <w:rFonts w:hint="default"/>
      </w:rPr>
    </w:lvl>
    <w:lvl w:ilvl="7" w:tplc="B88C7CDE">
      <w:numFmt w:val="bullet"/>
      <w:lvlText w:val="•"/>
      <w:lvlJc w:val="left"/>
      <w:pPr>
        <w:ind w:left="1128" w:hanging="353"/>
      </w:pPr>
      <w:rPr>
        <w:rFonts w:hint="default"/>
      </w:rPr>
    </w:lvl>
    <w:lvl w:ilvl="8" w:tplc="E5F472D8">
      <w:numFmt w:val="bullet"/>
      <w:lvlText w:val="•"/>
      <w:lvlJc w:val="left"/>
      <w:pPr>
        <w:ind w:left="1221" w:hanging="353"/>
      </w:pPr>
      <w:rPr>
        <w:rFonts w:hint="default"/>
      </w:rPr>
    </w:lvl>
  </w:abstractNum>
  <w:abstractNum w:abstractNumId="7" w15:restartNumberingAfterBreak="0">
    <w:nsid w:val="4D8C3C32"/>
    <w:multiLevelType w:val="hybridMultilevel"/>
    <w:tmpl w:val="399A5722"/>
    <w:lvl w:ilvl="0" w:tplc="2A1E3536">
      <w:numFmt w:val="bullet"/>
      <w:lvlText w:val="☐"/>
      <w:lvlJc w:val="left"/>
      <w:pPr>
        <w:ind w:left="469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DD5A8186">
      <w:numFmt w:val="bullet"/>
      <w:lvlText w:val="•"/>
      <w:lvlJc w:val="left"/>
      <w:pPr>
        <w:ind w:left="639" w:hanging="353"/>
      </w:pPr>
      <w:rPr>
        <w:rFonts w:hint="default"/>
      </w:rPr>
    </w:lvl>
    <w:lvl w:ilvl="2" w:tplc="7B26C6EA">
      <w:numFmt w:val="bullet"/>
      <w:lvlText w:val="•"/>
      <w:lvlJc w:val="left"/>
      <w:pPr>
        <w:ind w:left="819" w:hanging="353"/>
      </w:pPr>
      <w:rPr>
        <w:rFonts w:hint="default"/>
      </w:rPr>
    </w:lvl>
    <w:lvl w:ilvl="3" w:tplc="B68235CC">
      <w:numFmt w:val="bullet"/>
      <w:lvlText w:val="•"/>
      <w:lvlJc w:val="left"/>
      <w:pPr>
        <w:ind w:left="998" w:hanging="353"/>
      </w:pPr>
      <w:rPr>
        <w:rFonts w:hint="default"/>
      </w:rPr>
    </w:lvl>
    <w:lvl w:ilvl="4" w:tplc="3ADED6DE">
      <w:numFmt w:val="bullet"/>
      <w:lvlText w:val="•"/>
      <w:lvlJc w:val="left"/>
      <w:pPr>
        <w:ind w:left="1178" w:hanging="353"/>
      </w:pPr>
      <w:rPr>
        <w:rFonts w:hint="default"/>
      </w:rPr>
    </w:lvl>
    <w:lvl w:ilvl="5" w:tplc="9A1E0930">
      <w:numFmt w:val="bullet"/>
      <w:lvlText w:val="•"/>
      <w:lvlJc w:val="left"/>
      <w:pPr>
        <w:ind w:left="1357" w:hanging="353"/>
      </w:pPr>
      <w:rPr>
        <w:rFonts w:hint="default"/>
      </w:rPr>
    </w:lvl>
    <w:lvl w:ilvl="6" w:tplc="EBCCB77A">
      <w:numFmt w:val="bullet"/>
      <w:lvlText w:val="•"/>
      <w:lvlJc w:val="left"/>
      <w:pPr>
        <w:ind w:left="1537" w:hanging="353"/>
      </w:pPr>
      <w:rPr>
        <w:rFonts w:hint="default"/>
      </w:rPr>
    </w:lvl>
    <w:lvl w:ilvl="7" w:tplc="74CEA11E">
      <w:numFmt w:val="bullet"/>
      <w:lvlText w:val="•"/>
      <w:lvlJc w:val="left"/>
      <w:pPr>
        <w:ind w:left="1716" w:hanging="353"/>
      </w:pPr>
      <w:rPr>
        <w:rFonts w:hint="default"/>
      </w:rPr>
    </w:lvl>
    <w:lvl w:ilvl="8" w:tplc="75245BD8">
      <w:numFmt w:val="bullet"/>
      <w:lvlText w:val="•"/>
      <w:lvlJc w:val="left"/>
      <w:pPr>
        <w:ind w:left="1896" w:hanging="353"/>
      </w:pPr>
      <w:rPr>
        <w:rFonts w:hint="default"/>
      </w:rPr>
    </w:lvl>
  </w:abstractNum>
  <w:abstractNum w:abstractNumId="8" w15:restartNumberingAfterBreak="0">
    <w:nsid w:val="5384471B"/>
    <w:multiLevelType w:val="hybridMultilevel"/>
    <w:tmpl w:val="2E12C890"/>
    <w:lvl w:ilvl="0" w:tplc="C882C1AC">
      <w:numFmt w:val="bullet"/>
      <w:lvlText w:val="☐"/>
      <w:lvlJc w:val="left"/>
      <w:pPr>
        <w:ind w:left="460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7D188CA8">
      <w:numFmt w:val="bullet"/>
      <w:lvlText w:val="•"/>
      <w:lvlJc w:val="left"/>
      <w:pPr>
        <w:ind w:left="1163" w:hanging="353"/>
      </w:pPr>
      <w:rPr>
        <w:rFonts w:hint="default"/>
      </w:rPr>
    </w:lvl>
    <w:lvl w:ilvl="2" w:tplc="882A4A28">
      <w:numFmt w:val="bullet"/>
      <w:lvlText w:val="•"/>
      <w:lvlJc w:val="left"/>
      <w:pPr>
        <w:ind w:left="1866" w:hanging="353"/>
      </w:pPr>
      <w:rPr>
        <w:rFonts w:hint="default"/>
      </w:rPr>
    </w:lvl>
    <w:lvl w:ilvl="3" w:tplc="5664A7C8">
      <w:numFmt w:val="bullet"/>
      <w:lvlText w:val="•"/>
      <w:lvlJc w:val="left"/>
      <w:pPr>
        <w:ind w:left="2569" w:hanging="353"/>
      </w:pPr>
      <w:rPr>
        <w:rFonts w:hint="default"/>
      </w:rPr>
    </w:lvl>
    <w:lvl w:ilvl="4" w:tplc="3B2C92FA">
      <w:numFmt w:val="bullet"/>
      <w:lvlText w:val="•"/>
      <w:lvlJc w:val="left"/>
      <w:pPr>
        <w:ind w:left="3272" w:hanging="353"/>
      </w:pPr>
      <w:rPr>
        <w:rFonts w:hint="default"/>
      </w:rPr>
    </w:lvl>
    <w:lvl w:ilvl="5" w:tplc="F012A74E">
      <w:numFmt w:val="bullet"/>
      <w:lvlText w:val="•"/>
      <w:lvlJc w:val="left"/>
      <w:pPr>
        <w:ind w:left="3975" w:hanging="353"/>
      </w:pPr>
      <w:rPr>
        <w:rFonts w:hint="default"/>
      </w:rPr>
    </w:lvl>
    <w:lvl w:ilvl="6" w:tplc="DDFA5EAE">
      <w:numFmt w:val="bullet"/>
      <w:lvlText w:val="•"/>
      <w:lvlJc w:val="left"/>
      <w:pPr>
        <w:ind w:left="4678" w:hanging="353"/>
      </w:pPr>
      <w:rPr>
        <w:rFonts w:hint="default"/>
      </w:rPr>
    </w:lvl>
    <w:lvl w:ilvl="7" w:tplc="A37C5DB6">
      <w:numFmt w:val="bullet"/>
      <w:lvlText w:val="•"/>
      <w:lvlJc w:val="left"/>
      <w:pPr>
        <w:ind w:left="5381" w:hanging="353"/>
      </w:pPr>
      <w:rPr>
        <w:rFonts w:hint="default"/>
      </w:rPr>
    </w:lvl>
    <w:lvl w:ilvl="8" w:tplc="86EA22BE">
      <w:numFmt w:val="bullet"/>
      <w:lvlText w:val="•"/>
      <w:lvlJc w:val="left"/>
      <w:pPr>
        <w:ind w:left="6084" w:hanging="353"/>
      </w:pPr>
      <w:rPr>
        <w:rFonts w:hint="default"/>
      </w:rPr>
    </w:lvl>
  </w:abstractNum>
  <w:abstractNum w:abstractNumId="9" w15:restartNumberingAfterBreak="0">
    <w:nsid w:val="5DDA37D7"/>
    <w:multiLevelType w:val="hybridMultilevel"/>
    <w:tmpl w:val="FA82D5D4"/>
    <w:lvl w:ilvl="0" w:tplc="DD1AB710">
      <w:start w:val="1"/>
      <w:numFmt w:val="decimal"/>
      <w:lvlText w:val="%1."/>
      <w:lvlJc w:val="left"/>
      <w:pPr>
        <w:ind w:left="426" w:hanging="284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FAC5D9A">
      <w:numFmt w:val="bullet"/>
      <w:lvlText w:val="•"/>
      <w:lvlJc w:val="left"/>
      <w:pPr>
        <w:ind w:left="1487" w:hanging="284"/>
      </w:pPr>
      <w:rPr>
        <w:rFonts w:hint="default"/>
      </w:rPr>
    </w:lvl>
    <w:lvl w:ilvl="2" w:tplc="33E8D098"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DD744668"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51221F56">
      <w:numFmt w:val="bullet"/>
      <w:lvlText w:val="•"/>
      <w:lvlJc w:val="left"/>
      <w:pPr>
        <w:ind w:left="4689" w:hanging="284"/>
      </w:pPr>
      <w:rPr>
        <w:rFonts w:hint="default"/>
      </w:rPr>
    </w:lvl>
    <w:lvl w:ilvl="5" w:tplc="9A02C194"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E8D4B3FA">
      <w:numFmt w:val="bullet"/>
      <w:lvlText w:val="•"/>
      <w:lvlJc w:val="left"/>
      <w:pPr>
        <w:ind w:left="6824" w:hanging="284"/>
      </w:pPr>
      <w:rPr>
        <w:rFonts w:hint="default"/>
      </w:rPr>
    </w:lvl>
    <w:lvl w:ilvl="7" w:tplc="EDC8CAD2">
      <w:numFmt w:val="bullet"/>
      <w:lvlText w:val="•"/>
      <w:lvlJc w:val="left"/>
      <w:pPr>
        <w:ind w:left="7891" w:hanging="284"/>
      </w:pPr>
      <w:rPr>
        <w:rFonts w:hint="default"/>
      </w:rPr>
    </w:lvl>
    <w:lvl w:ilvl="8" w:tplc="58BE0BE2">
      <w:numFmt w:val="bullet"/>
      <w:lvlText w:val="•"/>
      <w:lvlJc w:val="left"/>
      <w:pPr>
        <w:ind w:left="8959" w:hanging="284"/>
      </w:pPr>
      <w:rPr>
        <w:rFonts w:hint="default"/>
      </w:rPr>
    </w:lvl>
  </w:abstractNum>
  <w:abstractNum w:abstractNumId="10" w15:restartNumberingAfterBreak="0">
    <w:nsid w:val="6E4C3844"/>
    <w:multiLevelType w:val="hybridMultilevel"/>
    <w:tmpl w:val="8A4C0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92A6F"/>
    <w:multiLevelType w:val="hybridMultilevel"/>
    <w:tmpl w:val="FA82D5D4"/>
    <w:lvl w:ilvl="0" w:tplc="DD1AB710">
      <w:start w:val="1"/>
      <w:numFmt w:val="decimal"/>
      <w:lvlText w:val="%1."/>
      <w:lvlJc w:val="left"/>
      <w:pPr>
        <w:ind w:left="426" w:hanging="284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FAC5D9A">
      <w:numFmt w:val="bullet"/>
      <w:lvlText w:val="•"/>
      <w:lvlJc w:val="left"/>
      <w:pPr>
        <w:ind w:left="1487" w:hanging="284"/>
      </w:pPr>
      <w:rPr>
        <w:rFonts w:hint="default"/>
      </w:rPr>
    </w:lvl>
    <w:lvl w:ilvl="2" w:tplc="33E8D098">
      <w:numFmt w:val="bullet"/>
      <w:lvlText w:val="•"/>
      <w:lvlJc w:val="left"/>
      <w:pPr>
        <w:ind w:left="2554" w:hanging="284"/>
      </w:pPr>
      <w:rPr>
        <w:rFonts w:hint="default"/>
      </w:rPr>
    </w:lvl>
    <w:lvl w:ilvl="3" w:tplc="DD744668"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51221F56">
      <w:numFmt w:val="bullet"/>
      <w:lvlText w:val="•"/>
      <w:lvlJc w:val="left"/>
      <w:pPr>
        <w:ind w:left="4689" w:hanging="284"/>
      </w:pPr>
      <w:rPr>
        <w:rFonts w:hint="default"/>
      </w:rPr>
    </w:lvl>
    <w:lvl w:ilvl="5" w:tplc="9A02C194">
      <w:numFmt w:val="bullet"/>
      <w:lvlText w:val="•"/>
      <w:lvlJc w:val="left"/>
      <w:pPr>
        <w:ind w:left="5757" w:hanging="284"/>
      </w:pPr>
      <w:rPr>
        <w:rFonts w:hint="default"/>
      </w:rPr>
    </w:lvl>
    <w:lvl w:ilvl="6" w:tplc="E8D4B3FA">
      <w:numFmt w:val="bullet"/>
      <w:lvlText w:val="•"/>
      <w:lvlJc w:val="left"/>
      <w:pPr>
        <w:ind w:left="6824" w:hanging="284"/>
      </w:pPr>
      <w:rPr>
        <w:rFonts w:hint="default"/>
      </w:rPr>
    </w:lvl>
    <w:lvl w:ilvl="7" w:tplc="EDC8CAD2">
      <w:numFmt w:val="bullet"/>
      <w:lvlText w:val="•"/>
      <w:lvlJc w:val="left"/>
      <w:pPr>
        <w:ind w:left="7891" w:hanging="284"/>
      </w:pPr>
      <w:rPr>
        <w:rFonts w:hint="default"/>
      </w:rPr>
    </w:lvl>
    <w:lvl w:ilvl="8" w:tplc="58BE0BE2">
      <w:numFmt w:val="bullet"/>
      <w:lvlText w:val="•"/>
      <w:lvlJc w:val="left"/>
      <w:pPr>
        <w:ind w:left="8959" w:hanging="284"/>
      </w:pPr>
      <w:rPr>
        <w:rFonts w:hint="default"/>
      </w:rPr>
    </w:lvl>
  </w:abstractNum>
  <w:abstractNum w:abstractNumId="12" w15:restartNumberingAfterBreak="0">
    <w:nsid w:val="774149FC"/>
    <w:multiLevelType w:val="hybridMultilevel"/>
    <w:tmpl w:val="2118E0E2"/>
    <w:lvl w:ilvl="0" w:tplc="EFC63580">
      <w:numFmt w:val="bullet"/>
      <w:lvlText w:val="☐"/>
      <w:lvlJc w:val="left"/>
      <w:pPr>
        <w:ind w:left="463" w:hanging="353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EB0A8A6C">
      <w:numFmt w:val="bullet"/>
      <w:lvlText w:val="•"/>
      <w:lvlJc w:val="left"/>
      <w:pPr>
        <w:ind w:left="610" w:hanging="353"/>
      </w:pPr>
      <w:rPr>
        <w:rFonts w:hint="default"/>
      </w:rPr>
    </w:lvl>
    <w:lvl w:ilvl="2" w:tplc="B2FCF8FC">
      <w:numFmt w:val="bullet"/>
      <w:lvlText w:val="•"/>
      <w:lvlJc w:val="left"/>
      <w:pPr>
        <w:ind w:left="761" w:hanging="353"/>
      </w:pPr>
      <w:rPr>
        <w:rFonts w:hint="default"/>
      </w:rPr>
    </w:lvl>
    <w:lvl w:ilvl="3" w:tplc="891CA09E">
      <w:numFmt w:val="bullet"/>
      <w:lvlText w:val="•"/>
      <w:lvlJc w:val="left"/>
      <w:pPr>
        <w:ind w:left="912" w:hanging="353"/>
      </w:pPr>
      <w:rPr>
        <w:rFonts w:hint="default"/>
      </w:rPr>
    </w:lvl>
    <w:lvl w:ilvl="4" w:tplc="7C4003AC">
      <w:numFmt w:val="bullet"/>
      <w:lvlText w:val="•"/>
      <w:lvlJc w:val="left"/>
      <w:pPr>
        <w:ind w:left="1063" w:hanging="353"/>
      </w:pPr>
      <w:rPr>
        <w:rFonts w:hint="default"/>
      </w:rPr>
    </w:lvl>
    <w:lvl w:ilvl="5" w:tplc="3DF2EB60">
      <w:numFmt w:val="bullet"/>
      <w:lvlText w:val="•"/>
      <w:lvlJc w:val="left"/>
      <w:pPr>
        <w:ind w:left="1214" w:hanging="353"/>
      </w:pPr>
      <w:rPr>
        <w:rFonts w:hint="default"/>
      </w:rPr>
    </w:lvl>
    <w:lvl w:ilvl="6" w:tplc="58E6FA54">
      <w:numFmt w:val="bullet"/>
      <w:lvlText w:val="•"/>
      <w:lvlJc w:val="left"/>
      <w:pPr>
        <w:ind w:left="1365" w:hanging="353"/>
      </w:pPr>
      <w:rPr>
        <w:rFonts w:hint="default"/>
      </w:rPr>
    </w:lvl>
    <w:lvl w:ilvl="7" w:tplc="EC22599C">
      <w:numFmt w:val="bullet"/>
      <w:lvlText w:val="•"/>
      <w:lvlJc w:val="left"/>
      <w:pPr>
        <w:ind w:left="1516" w:hanging="353"/>
      </w:pPr>
      <w:rPr>
        <w:rFonts w:hint="default"/>
      </w:rPr>
    </w:lvl>
    <w:lvl w:ilvl="8" w:tplc="1C46181C">
      <w:numFmt w:val="bullet"/>
      <w:lvlText w:val="•"/>
      <w:lvlJc w:val="left"/>
      <w:pPr>
        <w:ind w:left="1667" w:hanging="35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3"/>
    <w:rsid w:val="00003F9F"/>
    <w:rsid w:val="00090E1F"/>
    <w:rsid w:val="00094413"/>
    <w:rsid w:val="000A131C"/>
    <w:rsid w:val="000D5371"/>
    <w:rsid w:val="001723CC"/>
    <w:rsid w:val="00215BCA"/>
    <w:rsid w:val="00216AD5"/>
    <w:rsid w:val="00262425"/>
    <w:rsid w:val="002631FA"/>
    <w:rsid w:val="00283209"/>
    <w:rsid w:val="002C4712"/>
    <w:rsid w:val="002C592F"/>
    <w:rsid w:val="002E1339"/>
    <w:rsid w:val="00412D86"/>
    <w:rsid w:val="0047587E"/>
    <w:rsid w:val="004C7EA5"/>
    <w:rsid w:val="004F120E"/>
    <w:rsid w:val="00501F4E"/>
    <w:rsid w:val="005020DE"/>
    <w:rsid w:val="005355AF"/>
    <w:rsid w:val="00557978"/>
    <w:rsid w:val="00611A5C"/>
    <w:rsid w:val="00706D68"/>
    <w:rsid w:val="007E6B58"/>
    <w:rsid w:val="007F2D48"/>
    <w:rsid w:val="00824C14"/>
    <w:rsid w:val="008A6118"/>
    <w:rsid w:val="008C4C43"/>
    <w:rsid w:val="008D3142"/>
    <w:rsid w:val="00902543"/>
    <w:rsid w:val="00991463"/>
    <w:rsid w:val="00A0247F"/>
    <w:rsid w:val="00A27685"/>
    <w:rsid w:val="00A94745"/>
    <w:rsid w:val="00A9794D"/>
    <w:rsid w:val="00AD397D"/>
    <w:rsid w:val="00B21062"/>
    <w:rsid w:val="00BA500B"/>
    <w:rsid w:val="00BF522F"/>
    <w:rsid w:val="00C16E39"/>
    <w:rsid w:val="00C177C6"/>
    <w:rsid w:val="00C473FC"/>
    <w:rsid w:val="00C65B30"/>
    <w:rsid w:val="00CB27D5"/>
    <w:rsid w:val="00CE6587"/>
    <w:rsid w:val="00CF23A3"/>
    <w:rsid w:val="00D450DA"/>
    <w:rsid w:val="00ED1CD8"/>
    <w:rsid w:val="00F2167E"/>
    <w:rsid w:val="00F34B43"/>
    <w:rsid w:val="00F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EEB84"/>
  <w15:docId w15:val="{D8A87BF0-D228-4FFB-A357-9289AAC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9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A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0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A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0B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BA500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979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17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ep.ca/pages/guideline_g_disclosure.html?page=standards__guideli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ccep.ca/pages/standards__guideline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cep.ca/pages/guideline_g_disclosure.html?page=standards__guideli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ccep.ca/pages/guideline_g_disclosure.html?page=standards__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ep.ca/pages/guideline_g_disclosure.html?page=standards__guideli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Physicians and Surgeons of Canada requires all presenters and members of Planning Committees to complete this Disclosure of Potential Conflict of Interest form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Physicians and Surgeons of Canada requires all presenters and members of Planning Committees to complete this Disclosure of Potential Conflict of Interest form</dc:title>
  <dc:creator>Kimberley Ross</dc:creator>
  <cp:lastModifiedBy>Colleen Janes</cp:lastModifiedBy>
  <cp:revision>2</cp:revision>
  <cp:lastPrinted>2021-06-29T12:17:00Z</cp:lastPrinted>
  <dcterms:created xsi:type="dcterms:W3CDTF">2021-07-23T13:36:00Z</dcterms:created>
  <dcterms:modified xsi:type="dcterms:W3CDTF">2021-07-23T13:36:00Z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2019-05-15T00:00:00Z</vt:filetime>
  </property>
</Properties>
</file>