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DC304" w14:textId="77777777" w:rsidR="00470E7B" w:rsidRDefault="00470E7B" w:rsidP="00FC4F40">
      <w:bookmarkStart w:id="0" w:name="_GoBack"/>
      <w:bookmarkEnd w:id="0"/>
    </w:p>
    <w:p w14:paraId="1AEF4DD1" w14:textId="01D09B4C" w:rsidR="00E93E3B" w:rsidRPr="00C00952" w:rsidRDefault="00E93E3B" w:rsidP="00E93E3B">
      <w:pPr>
        <w:pStyle w:val="Heading1"/>
        <w:spacing w:before="0"/>
        <w:jc w:val="center"/>
      </w:pPr>
      <w:bookmarkStart w:id="1" w:name="_Toc413414455"/>
      <w:r w:rsidRPr="00C00952">
        <w:t xml:space="preserve">Declaration of Author, Presenter, </w:t>
      </w:r>
      <w:r w:rsidR="00F00876">
        <w:t xml:space="preserve">and </w:t>
      </w:r>
      <w:r w:rsidRPr="00C00952">
        <w:t>Program Provider</w:t>
      </w:r>
      <w:bookmarkEnd w:id="1"/>
    </w:p>
    <w:p w14:paraId="69890AD6" w14:textId="77777777" w:rsidR="00E93E3B" w:rsidRPr="00C00952" w:rsidRDefault="00E93E3B" w:rsidP="00E93E3B"/>
    <w:p w14:paraId="4971B19F" w14:textId="77777777" w:rsidR="00E93E3B" w:rsidRPr="00B83358" w:rsidRDefault="00E93E3B" w:rsidP="00E93E3B">
      <w:r w:rsidRPr="00B83358">
        <w:t xml:space="preserve">This form is to be completed by each individual involved in the development and delivery of the </w:t>
      </w:r>
      <w:r>
        <w:t>learning activity</w:t>
      </w:r>
      <w:r w:rsidRPr="00B83358">
        <w:t xml:space="preserve"> as a program provider, author, and/or presenter. It is to be submitted with the learning activity materials. </w:t>
      </w:r>
    </w:p>
    <w:p w14:paraId="29B80099" w14:textId="77777777" w:rsidR="00E93E3B" w:rsidRPr="00C00952" w:rsidRDefault="00E93E3B" w:rsidP="00E93E3B"/>
    <w:tbl>
      <w:tblPr>
        <w:tblStyle w:val="TableGrid"/>
        <w:tblW w:w="0" w:type="auto"/>
        <w:tblLook w:val="04A0" w:firstRow="1" w:lastRow="0" w:firstColumn="1" w:lastColumn="0" w:noHBand="0" w:noVBand="1"/>
      </w:tblPr>
      <w:tblGrid>
        <w:gridCol w:w="2429"/>
        <w:gridCol w:w="7641"/>
      </w:tblGrid>
      <w:tr w:rsidR="00E93E3B" w:rsidRPr="00B83358" w14:paraId="2F5480D5" w14:textId="77777777" w:rsidTr="00443ED7">
        <w:tc>
          <w:tcPr>
            <w:tcW w:w="2448" w:type="dxa"/>
          </w:tcPr>
          <w:p w14:paraId="12FBAD46" w14:textId="77777777" w:rsidR="00E93E3B" w:rsidRPr="00B83358" w:rsidRDefault="00E93E3B" w:rsidP="00443ED7">
            <w:pPr>
              <w:spacing w:before="60" w:after="60"/>
              <w:rPr>
                <w:b/>
                <w:bCs/>
              </w:rPr>
            </w:pPr>
            <w:r>
              <w:rPr>
                <w:b/>
                <w:bCs/>
              </w:rPr>
              <w:t>Learning Activity</w:t>
            </w:r>
            <w:r w:rsidRPr="00B83358">
              <w:rPr>
                <w:b/>
                <w:bCs/>
              </w:rPr>
              <w:t xml:space="preserve"> title</w:t>
            </w:r>
          </w:p>
        </w:tc>
        <w:tc>
          <w:tcPr>
            <w:tcW w:w="7740" w:type="dxa"/>
          </w:tcPr>
          <w:p w14:paraId="5C33190A" w14:textId="77777777" w:rsidR="00E93E3B" w:rsidRPr="00B83358" w:rsidRDefault="00E93E3B" w:rsidP="00443ED7"/>
        </w:tc>
      </w:tr>
      <w:tr w:rsidR="00E93E3B" w:rsidRPr="00B83358" w14:paraId="1AE5ADA5" w14:textId="77777777" w:rsidTr="00443ED7">
        <w:tc>
          <w:tcPr>
            <w:tcW w:w="2448" w:type="dxa"/>
          </w:tcPr>
          <w:p w14:paraId="57DF29F1" w14:textId="77777777" w:rsidR="00E93E3B" w:rsidRPr="00B83358" w:rsidRDefault="00E93E3B" w:rsidP="00443ED7">
            <w:pPr>
              <w:spacing w:before="60" w:after="60"/>
              <w:rPr>
                <w:b/>
                <w:bCs/>
              </w:rPr>
            </w:pPr>
            <w:r w:rsidRPr="00B83358">
              <w:rPr>
                <w:b/>
                <w:bCs/>
              </w:rPr>
              <w:t>Date(s) of delivery</w:t>
            </w:r>
          </w:p>
        </w:tc>
        <w:tc>
          <w:tcPr>
            <w:tcW w:w="7740" w:type="dxa"/>
          </w:tcPr>
          <w:p w14:paraId="2758F618" w14:textId="77777777" w:rsidR="00E93E3B" w:rsidRPr="00B83358" w:rsidRDefault="00E93E3B" w:rsidP="00443ED7"/>
        </w:tc>
      </w:tr>
      <w:tr w:rsidR="00E93E3B" w:rsidRPr="00B83358" w14:paraId="008D07FC" w14:textId="77777777" w:rsidTr="00443ED7">
        <w:tc>
          <w:tcPr>
            <w:tcW w:w="2448" w:type="dxa"/>
          </w:tcPr>
          <w:p w14:paraId="78434BE2" w14:textId="77777777" w:rsidR="00E93E3B" w:rsidRPr="00B83358" w:rsidRDefault="00E93E3B" w:rsidP="00443ED7">
            <w:pPr>
              <w:spacing w:before="60" w:after="60"/>
              <w:rPr>
                <w:b/>
                <w:bCs/>
              </w:rPr>
            </w:pPr>
            <w:r w:rsidRPr="00B83358">
              <w:rPr>
                <w:b/>
                <w:bCs/>
              </w:rPr>
              <w:t>Full Name</w:t>
            </w:r>
          </w:p>
        </w:tc>
        <w:tc>
          <w:tcPr>
            <w:tcW w:w="7740" w:type="dxa"/>
          </w:tcPr>
          <w:p w14:paraId="48C31F1A" w14:textId="77777777" w:rsidR="00E93E3B" w:rsidRPr="00B83358" w:rsidRDefault="00E93E3B" w:rsidP="00443ED7"/>
        </w:tc>
      </w:tr>
    </w:tbl>
    <w:p w14:paraId="3D77F25D" w14:textId="77777777" w:rsidR="00E93E3B" w:rsidRPr="00B83358" w:rsidRDefault="00E93E3B" w:rsidP="00E93E3B"/>
    <w:tbl>
      <w:tblPr>
        <w:tblStyle w:val="TableGrid"/>
        <w:tblW w:w="0" w:type="auto"/>
        <w:tblLook w:val="04A0" w:firstRow="1" w:lastRow="0" w:firstColumn="1" w:lastColumn="0" w:noHBand="0" w:noVBand="1"/>
      </w:tblPr>
      <w:tblGrid>
        <w:gridCol w:w="8736"/>
        <w:gridCol w:w="1334"/>
      </w:tblGrid>
      <w:tr w:rsidR="00E93E3B" w:rsidRPr="00B83358" w14:paraId="4B8A29E6" w14:textId="77777777" w:rsidTr="00443ED7">
        <w:tc>
          <w:tcPr>
            <w:tcW w:w="10188" w:type="dxa"/>
            <w:gridSpan w:val="2"/>
            <w:shd w:val="clear" w:color="auto" w:fill="C6D9F1" w:themeFill="text2" w:themeFillTint="33"/>
          </w:tcPr>
          <w:p w14:paraId="3D99ACE2" w14:textId="77777777" w:rsidR="00E93E3B" w:rsidRPr="00B83358" w:rsidRDefault="00E93E3B" w:rsidP="00443ED7">
            <w:pPr>
              <w:spacing w:before="120" w:after="120"/>
              <w:rPr>
                <w:b/>
                <w:bCs/>
              </w:rPr>
            </w:pPr>
            <w:r w:rsidRPr="00B83358">
              <w:rPr>
                <w:b/>
                <w:bCs/>
              </w:rPr>
              <w:t>Check all that apply (If you are the author, presenter and program provider, check all three</w:t>
            </w:r>
            <w:r>
              <w:rPr>
                <w:b/>
                <w:bCs/>
              </w:rPr>
              <w:t xml:space="preserve"> (3)</w:t>
            </w:r>
            <w:r w:rsidRPr="00B83358">
              <w:rPr>
                <w:b/>
                <w:bCs/>
              </w:rPr>
              <w:t>)</w:t>
            </w:r>
          </w:p>
        </w:tc>
      </w:tr>
      <w:tr w:rsidR="00E93E3B" w:rsidRPr="00B83358" w14:paraId="2A258C23" w14:textId="77777777" w:rsidTr="00443ED7">
        <w:tc>
          <w:tcPr>
            <w:tcW w:w="8838" w:type="dxa"/>
          </w:tcPr>
          <w:p w14:paraId="0E76478E" w14:textId="77777777" w:rsidR="00E93E3B" w:rsidRPr="00B83358" w:rsidRDefault="00E93E3B" w:rsidP="00443ED7">
            <w:r w:rsidRPr="00B83358">
              <w:t xml:space="preserve">I am the </w:t>
            </w:r>
            <w:r w:rsidRPr="00B83358">
              <w:rPr>
                <w:b/>
                <w:bCs/>
              </w:rPr>
              <w:t>author</w:t>
            </w:r>
            <w:r w:rsidRPr="00B83358">
              <w:t xml:space="preserve"> of the learning activity</w:t>
            </w:r>
          </w:p>
        </w:tc>
        <w:tc>
          <w:tcPr>
            <w:tcW w:w="1350" w:type="dxa"/>
          </w:tcPr>
          <w:p w14:paraId="6AA3D4BF" w14:textId="77777777" w:rsidR="00E93E3B" w:rsidRPr="00B83358" w:rsidRDefault="00E93E3B" w:rsidP="00443ED7">
            <w:pPr>
              <w:jc w:val="center"/>
            </w:pPr>
          </w:p>
        </w:tc>
      </w:tr>
      <w:tr w:rsidR="00E93E3B" w:rsidRPr="00B83358" w14:paraId="71DE5615" w14:textId="77777777" w:rsidTr="00443ED7">
        <w:tc>
          <w:tcPr>
            <w:tcW w:w="8838" w:type="dxa"/>
          </w:tcPr>
          <w:p w14:paraId="7D7DF201" w14:textId="77777777" w:rsidR="00E93E3B" w:rsidRPr="00B83358" w:rsidRDefault="00E93E3B" w:rsidP="00443ED7">
            <w:r w:rsidRPr="00B83358">
              <w:t xml:space="preserve">I am the </w:t>
            </w:r>
            <w:r w:rsidRPr="00B83358">
              <w:rPr>
                <w:b/>
                <w:bCs/>
              </w:rPr>
              <w:t>presente</w:t>
            </w:r>
            <w:r w:rsidRPr="00B83358">
              <w:t>r of the learning activity</w:t>
            </w:r>
          </w:p>
        </w:tc>
        <w:tc>
          <w:tcPr>
            <w:tcW w:w="1350" w:type="dxa"/>
          </w:tcPr>
          <w:p w14:paraId="63BA01A7" w14:textId="77777777" w:rsidR="00E93E3B" w:rsidRPr="00B83358" w:rsidRDefault="00E93E3B" w:rsidP="00443ED7">
            <w:pPr>
              <w:jc w:val="center"/>
            </w:pPr>
          </w:p>
        </w:tc>
      </w:tr>
      <w:tr w:rsidR="00E93E3B" w:rsidRPr="00B83358" w14:paraId="33848177" w14:textId="77777777" w:rsidTr="00443ED7">
        <w:tc>
          <w:tcPr>
            <w:tcW w:w="8838" w:type="dxa"/>
          </w:tcPr>
          <w:p w14:paraId="79994B7A" w14:textId="77777777" w:rsidR="00E93E3B" w:rsidRPr="00B83358" w:rsidRDefault="00E93E3B" w:rsidP="00443ED7">
            <w:r w:rsidRPr="00B83358">
              <w:t xml:space="preserve">I am the </w:t>
            </w:r>
            <w:r w:rsidRPr="00B83358">
              <w:rPr>
                <w:b/>
                <w:bCs/>
              </w:rPr>
              <w:t>program provider</w:t>
            </w:r>
            <w:r w:rsidRPr="00B83358">
              <w:t xml:space="preserve"> (or their representative) of the learning activity</w:t>
            </w:r>
          </w:p>
        </w:tc>
        <w:tc>
          <w:tcPr>
            <w:tcW w:w="1350" w:type="dxa"/>
          </w:tcPr>
          <w:p w14:paraId="08F17E3C" w14:textId="77777777" w:rsidR="00E93E3B" w:rsidRPr="00B83358" w:rsidRDefault="00E93E3B" w:rsidP="00443ED7">
            <w:pPr>
              <w:jc w:val="center"/>
            </w:pPr>
          </w:p>
        </w:tc>
      </w:tr>
    </w:tbl>
    <w:p w14:paraId="7D677883" w14:textId="77777777" w:rsidR="00E93E3B" w:rsidRPr="00B83358" w:rsidRDefault="00E93E3B" w:rsidP="00E93E3B"/>
    <w:tbl>
      <w:tblPr>
        <w:tblStyle w:val="TableGrid"/>
        <w:tblW w:w="10226" w:type="dxa"/>
        <w:tblLook w:val="04A0" w:firstRow="1" w:lastRow="0" w:firstColumn="1" w:lastColumn="0" w:noHBand="0" w:noVBand="1"/>
      </w:tblPr>
      <w:tblGrid>
        <w:gridCol w:w="8748"/>
        <w:gridCol w:w="810"/>
        <w:gridCol w:w="668"/>
      </w:tblGrid>
      <w:tr w:rsidR="00E93E3B" w:rsidRPr="00B83358" w14:paraId="12C3BDFB" w14:textId="77777777" w:rsidTr="00443ED7">
        <w:trPr>
          <w:tblHeader/>
        </w:trPr>
        <w:tc>
          <w:tcPr>
            <w:tcW w:w="8748" w:type="dxa"/>
            <w:shd w:val="clear" w:color="auto" w:fill="8DB3E2" w:themeFill="text2" w:themeFillTint="66"/>
          </w:tcPr>
          <w:p w14:paraId="058721F8" w14:textId="77777777" w:rsidR="00E93E3B" w:rsidRPr="00B83358" w:rsidRDefault="00E93E3B" w:rsidP="00443ED7">
            <w:pPr>
              <w:spacing w:before="120" w:after="120"/>
              <w:jc w:val="center"/>
              <w:rPr>
                <w:b/>
                <w:bCs/>
              </w:rPr>
            </w:pPr>
            <w:r w:rsidRPr="00B83358">
              <w:rPr>
                <w:b/>
                <w:bCs/>
              </w:rPr>
              <w:t>Condition/Requirement</w:t>
            </w:r>
          </w:p>
        </w:tc>
        <w:tc>
          <w:tcPr>
            <w:tcW w:w="810" w:type="dxa"/>
            <w:shd w:val="clear" w:color="auto" w:fill="8DB3E2" w:themeFill="text2" w:themeFillTint="66"/>
          </w:tcPr>
          <w:p w14:paraId="2C2EDB9F" w14:textId="77777777" w:rsidR="00E93E3B" w:rsidRPr="00B83358" w:rsidRDefault="00E93E3B" w:rsidP="00443ED7">
            <w:pPr>
              <w:spacing w:before="120" w:after="120"/>
              <w:jc w:val="center"/>
              <w:rPr>
                <w:b/>
                <w:bCs/>
              </w:rPr>
            </w:pPr>
            <w:r w:rsidRPr="00B83358">
              <w:rPr>
                <w:b/>
                <w:bCs/>
              </w:rPr>
              <w:t>Yes</w:t>
            </w:r>
          </w:p>
        </w:tc>
        <w:tc>
          <w:tcPr>
            <w:tcW w:w="668" w:type="dxa"/>
            <w:shd w:val="clear" w:color="auto" w:fill="8DB3E2" w:themeFill="text2" w:themeFillTint="66"/>
          </w:tcPr>
          <w:p w14:paraId="1CAC22E7" w14:textId="77777777" w:rsidR="00E93E3B" w:rsidRPr="00B83358" w:rsidRDefault="00E93E3B" w:rsidP="00443ED7">
            <w:pPr>
              <w:spacing w:before="120" w:after="120"/>
              <w:jc w:val="center"/>
              <w:rPr>
                <w:b/>
                <w:bCs/>
              </w:rPr>
            </w:pPr>
            <w:r w:rsidRPr="00B83358">
              <w:rPr>
                <w:b/>
                <w:bCs/>
              </w:rPr>
              <w:t>No</w:t>
            </w:r>
          </w:p>
        </w:tc>
      </w:tr>
      <w:tr w:rsidR="00E93E3B" w:rsidRPr="00B83358" w14:paraId="3491450F" w14:textId="77777777" w:rsidTr="00443ED7">
        <w:tc>
          <w:tcPr>
            <w:tcW w:w="10226" w:type="dxa"/>
            <w:gridSpan w:val="3"/>
          </w:tcPr>
          <w:p w14:paraId="7A5BF34A" w14:textId="77777777" w:rsidR="00E93E3B" w:rsidRPr="00B83358" w:rsidRDefault="00E93E3B" w:rsidP="00443ED7">
            <w:pPr>
              <w:jc w:val="center"/>
            </w:pPr>
          </w:p>
        </w:tc>
      </w:tr>
      <w:tr w:rsidR="00E93E3B" w:rsidRPr="00B83358" w14:paraId="2EFC628A" w14:textId="77777777" w:rsidTr="00443ED7">
        <w:tc>
          <w:tcPr>
            <w:tcW w:w="10226" w:type="dxa"/>
            <w:gridSpan w:val="3"/>
          </w:tcPr>
          <w:p w14:paraId="44132EEF" w14:textId="3E531958" w:rsidR="00E93E3B" w:rsidRPr="00B83358" w:rsidRDefault="00E93E3B" w:rsidP="00443ED7">
            <w:r w:rsidRPr="00B83358">
              <w:rPr>
                <w:b/>
                <w:bCs/>
              </w:rPr>
              <w:t xml:space="preserve">Instructions: </w:t>
            </w:r>
            <w:r w:rsidRPr="00B83358">
              <w:t xml:space="preserve">Answer “yes” or “no” to each question. </w:t>
            </w:r>
            <w:r w:rsidR="004601B0">
              <w:t xml:space="preserve">Authors and Presenters </w:t>
            </w:r>
            <w:r w:rsidR="004601B0" w:rsidRPr="00D567CC">
              <w:rPr>
                <w:b/>
                <w:u w:val="single"/>
              </w:rPr>
              <w:t xml:space="preserve">must </w:t>
            </w:r>
            <w:r w:rsidR="004601B0">
              <w:t xml:space="preserve">answer questions 1 to 15. Providers </w:t>
            </w:r>
            <w:r w:rsidR="004601B0" w:rsidRPr="00D567CC">
              <w:rPr>
                <w:b/>
                <w:u w:val="single"/>
              </w:rPr>
              <w:t>must</w:t>
            </w:r>
            <w:r w:rsidR="004601B0">
              <w:t xml:space="preserve"> answer questions 11 to 22. </w:t>
            </w:r>
            <w:r w:rsidRPr="00B83358">
              <w:t xml:space="preserve"> </w:t>
            </w:r>
          </w:p>
        </w:tc>
      </w:tr>
      <w:tr w:rsidR="00E93E3B" w:rsidRPr="00B83358" w14:paraId="43104B9E" w14:textId="77777777" w:rsidTr="00443ED7">
        <w:trPr>
          <w:trHeight w:val="305"/>
        </w:trPr>
        <w:tc>
          <w:tcPr>
            <w:tcW w:w="10226" w:type="dxa"/>
            <w:gridSpan w:val="3"/>
          </w:tcPr>
          <w:p w14:paraId="235D0833" w14:textId="77777777" w:rsidR="00E93E3B" w:rsidRPr="00B83358" w:rsidRDefault="00E93E3B" w:rsidP="00443ED7">
            <w:pPr>
              <w:jc w:val="center"/>
            </w:pPr>
          </w:p>
        </w:tc>
      </w:tr>
      <w:tr w:rsidR="00E93E3B" w:rsidRPr="00B83358" w14:paraId="065B5CB6" w14:textId="77777777" w:rsidTr="00443ED7">
        <w:trPr>
          <w:cantSplit/>
        </w:trPr>
        <w:tc>
          <w:tcPr>
            <w:tcW w:w="8748" w:type="dxa"/>
            <w:shd w:val="clear" w:color="auto" w:fill="C6D9F1" w:themeFill="text2" w:themeFillTint="33"/>
          </w:tcPr>
          <w:p w14:paraId="6331C3FD" w14:textId="77777777" w:rsidR="00E93E3B" w:rsidRPr="00B83358" w:rsidRDefault="00E93E3B" w:rsidP="00443ED7">
            <w:pPr>
              <w:rPr>
                <w:b/>
                <w:bCs/>
                <w:color w:val="000000" w:themeColor="text1"/>
              </w:rPr>
            </w:pPr>
            <w:r w:rsidRPr="00B83358">
              <w:rPr>
                <w:b/>
                <w:bCs/>
                <w:color w:val="000000" w:themeColor="text1"/>
              </w:rPr>
              <w:t>Active Learning and Evidence-Based Content</w:t>
            </w:r>
          </w:p>
        </w:tc>
        <w:tc>
          <w:tcPr>
            <w:tcW w:w="810" w:type="dxa"/>
            <w:shd w:val="clear" w:color="auto" w:fill="C6D9F1" w:themeFill="text2" w:themeFillTint="33"/>
          </w:tcPr>
          <w:p w14:paraId="0738A7B7" w14:textId="77777777" w:rsidR="00E93E3B" w:rsidRPr="00B83358" w:rsidRDefault="00E93E3B" w:rsidP="00443ED7">
            <w:pPr>
              <w:jc w:val="center"/>
              <w:rPr>
                <w:color w:val="000000" w:themeColor="text1"/>
              </w:rPr>
            </w:pPr>
          </w:p>
        </w:tc>
        <w:tc>
          <w:tcPr>
            <w:tcW w:w="668" w:type="dxa"/>
            <w:shd w:val="clear" w:color="auto" w:fill="C6D9F1" w:themeFill="text2" w:themeFillTint="33"/>
          </w:tcPr>
          <w:p w14:paraId="2386D30D" w14:textId="77777777" w:rsidR="00E93E3B" w:rsidRPr="00B83358" w:rsidRDefault="00E93E3B" w:rsidP="00443ED7">
            <w:pPr>
              <w:jc w:val="center"/>
              <w:rPr>
                <w:color w:val="000000" w:themeColor="text1"/>
              </w:rPr>
            </w:pPr>
          </w:p>
        </w:tc>
      </w:tr>
      <w:tr w:rsidR="00E93E3B" w:rsidRPr="00B83358" w14:paraId="70DBFFCA" w14:textId="77777777" w:rsidTr="00443ED7">
        <w:trPr>
          <w:cantSplit/>
        </w:trPr>
        <w:tc>
          <w:tcPr>
            <w:tcW w:w="8748" w:type="dxa"/>
          </w:tcPr>
          <w:p w14:paraId="7A00746D" w14:textId="7C2F8A85"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I will provide learners with the opportunity to interact with, or apply, the information (e.g., case studies, reflective exercises, discussion groups)</w:t>
            </w:r>
            <w:r>
              <w:rPr>
                <w:rFonts w:asciiTheme="majorBidi" w:hAnsiTheme="majorBidi" w:cstheme="majorBidi"/>
                <w:color w:val="000000" w:themeColor="text1"/>
              </w:rPr>
              <w:t>.</w:t>
            </w:r>
          </w:p>
        </w:tc>
        <w:tc>
          <w:tcPr>
            <w:tcW w:w="810" w:type="dxa"/>
          </w:tcPr>
          <w:p w14:paraId="7E7F7048" w14:textId="77777777" w:rsidR="00E93E3B" w:rsidRPr="00B83358" w:rsidRDefault="00E93E3B" w:rsidP="00443ED7">
            <w:pPr>
              <w:jc w:val="center"/>
              <w:rPr>
                <w:color w:val="000000" w:themeColor="text1"/>
              </w:rPr>
            </w:pPr>
          </w:p>
        </w:tc>
        <w:tc>
          <w:tcPr>
            <w:tcW w:w="668" w:type="dxa"/>
          </w:tcPr>
          <w:p w14:paraId="7A036F91" w14:textId="77777777" w:rsidR="00E93E3B" w:rsidRPr="00B83358" w:rsidRDefault="00E93E3B" w:rsidP="00443ED7">
            <w:pPr>
              <w:jc w:val="center"/>
              <w:rPr>
                <w:color w:val="000000" w:themeColor="text1"/>
              </w:rPr>
            </w:pPr>
          </w:p>
        </w:tc>
      </w:tr>
      <w:tr w:rsidR="00E93E3B" w:rsidRPr="00B83358" w14:paraId="25A5BB1D" w14:textId="77777777" w:rsidTr="00443ED7">
        <w:trPr>
          <w:cantSplit/>
        </w:trPr>
        <w:tc>
          <w:tcPr>
            <w:tcW w:w="8748" w:type="dxa"/>
          </w:tcPr>
          <w:p w14:paraId="42F0DACC"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 xml:space="preserve">I will provide learners with an opportunity to ask questions. </w:t>
            </w:r>
          </w:p>
        </w:tc>
        <w:tc>
          <w:tcPr>
            <w:tcW w:w="810" w:type="dxa"/>
          </w:tcPr>
          <w:p w14:paraId="2D06AC09" w14:textId="77777777" w:rsidR="00E93E3B" w:rsidRPr="00B83358" w:rsidRDefault="00E93E3B" w:rsidP="00443ED7">
            <w:pPr>
              <w:jc w:val="center"/>
              <w:rPr>
                <w:color w:val="000000" w:themeColor="text1"/>
              </w:rPr>
            </w:pPr>
          </w:p>
        </w:tc>
        <w:tc>
          <w:tcPr>
            <w:tcW w:w="668" w:type="dxa"/>
          </w:tcPr>
          <w:p w14:paraId="7402ACA2" w14:textId="77777777" w:rsidR="00E93E3B" w:rsidRPr="00B83358" w:rsidRDefault="00E93E3B" w:rsidP="00443ED7">
            <w:pPr>
              <w:jc w:val="center"/>
              <w:rPr>
                <w:color w:val="000000" w:themeColor="text1"/>
              </w:rPr>
            </w:pPr>
          </w:p>
        </w:tc>
      </w:tr>
      <w:tr w:rsidR="00E93E3B" w:rsidRPr="00B83358" w14:paraId="0B965238" w14:textId="77777777" w:rsidTr="00443ED7">
        <w:trPr>
          <w:cantSplit/>
        </w:trPr>
        <w:tc>
          <w:tcPr>
            <w:tcW w:w="8748" w:type="dxa"/>
          </w:tcPr>
          <w:p w14:paraId="62080F8A"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 xml:space="preserve">The evidence presented in this presentation is a thorough and balanced presentation of the best available current evidence relating to the topic of the </w:t>
            </w:r>
            <w:r>
              <w:rPr>
                <w:rFonts w:asciiTheme="majorBidi" w:hAnsiTheme="majorBidi" w:cstheme="majorBidi"/>
                <w:color w:val="000000" w:themeColor="text1"/>
              </w:rPr>
              <w:t>learning activity</w:t>
            </w:r>
            <w:r w:rsidRPr="00B83358">
              <w:rPr>
                <w:rFonts w:asciiTheme="majorBidi" w:hAnsiTheme="majorBidi" w:cstheme="majorBidi"/>
                <w:color w:val="000000" w:themeColor="text1"/>
              </w:rPr>
              <w:t xml:space="preserve">. </w:t>
            </w:r>
          </w:p>
        </w:tc>
        <w:tc>
          <w:tcPr>
            <w:tcW w:w="810" w:type="dxa"/>
          </w:tcPr>
          <w:p w14:paraId="6A491053" w14:textId="77777777" w:rsidR="00E93E3B" w:rsidRPr="00B83358" w:rsidRDefault="00E93E3B" w:rsidP="00443ED7">
            <w:pPr>
              <w:jc w:val="center"/>
              <w:rPr>
                <w:color w:val="000000" w:themeColor="text1"/>
              </w:rPr>
            </w:pPr>
          </w:p>
        </w:tc>
        <w:tc>
          <w:tcPr>
            <w:tcW w:w="668" w:type="dxa"/>
          </w:tcPr>
          <w:p w14:paraId="10042F46" w14:textId="77777777" w:rsidR="00E93E3B" w:rsidRPr="00B83358" w:rsidRDefault="00E93E3B" w:rsidP="00443ED7">
            <w:pPr>
              <w:jc w:val="center"/>
              <w:rPr>
                <w:color w:val="000000" w:themeColor="text1"/>
              </w:rPr>
            </w:pPr>
          </w:p>
        </w:tc>
      </w:tr>
      <w:tr w:rsidR="00E93E3B" w:rsidRPr="00B83358" w14:paraId="2E54C695" w14:textId="77777777" w:rsidTr="00443ED7">
        <w:trPr>
          <w:cantSplit/>
        </w:trPr>
        <w:tc>
          <w:tcPr>
            <w:tcW w:w="8748" w:type="dxa"/>
            <w:shd w:val="clear" w:color="auto" w:fill="C6D9F1" w:themeFill="text2" w:themeFillTint="33"/>
          </w:tcPr>
          <w:p w14:paraId="20DCF441" w14:textId="77777777" w:rsidR="00E93E3B" w:rsidRPr="00B83358" w:rsidRDefault="00E93E3B" w:rsidP="00443ED7">
            <w:pPr>
              <w:rPr>
                <w:b/>
                <w:bCs/>
                <w:color w:val="000000" w:themeColor="text1"/>
              </w:rPr>
            </w:pPr>
            <w:r w:rsidRPr="00B83358">
              <w:rPr>
                <w:b/>
                <w:bCs/>
                <w:color w:val="000000" w:themeColor="text1"/>
              </w:rPr>
              <w:t>Transparency and Minimizing Bias</w:t>
            </w:r>
          </w:p>
        </w:tc>
        <w:tc>
          <w:tcPr>
            <w:tcW w:w="810" w:type="dxa"/>
            <w:shd w:val="clear" w:color="auto" w:fill="C6D9F1" w:themeFill="text2" w:themeFillTint="33"/>
          </w:tcPr>
          <w:p w14:paraId="57932725" w14:textId="77777777" w:rsidR="00E93E3B" w:rsidRPr="00B83358" w:rsidRDefault="00E93E3B" w:rsidP="00443ED7">
            <w:pPr>
              <w:jc w:val="center"/>
              <w:rPr>
                <w:color w:val="000000" w:themeColor="text1"/>
              </w:rPr>
            </w:pPr>
          </w:p>
        </w:tc>
        <w:tc>
          <w:tcPr>
            <w:tcW w:w="668" w:type="dxa"/>
            <w:shd w:val="clear" w:color="auto" w:fill="C6D9F1" w:themeFill="text2" w:themeFillTint="33"/>
          </w:tcPr>
          <w:p w14:paraId="4351A5DC" w14:textId="77777777" w:rsidR="00E93E3B" w:rsidRPr="00B83358" w:rsidRDefault="00E93E3B" w:rsidP="00443ED7">
            <w:pPr>
              <w:jc w:val="center"/>
              <w:rPr>
                <w:color w:val="000000" w:themeColor="text1"/>
              </w:rPr>
            </w:pPr>
          </w:p>
        </w:tc>
      </w:tr>
      <w:tr w:rsidR="00E93E3B" w:rsidRPr="00B83358" w14:paraId="28C9C52B" w14:textId="77777777" w:rsidTr="00443ED7">
        <w:trPr>
          <w:cantSplit/>
        </w:trPr>
        <w:tc>
          <w:tcPr>
            <w:tcW w:w="8748" w:type="dxa"/>
          </w:tcPr>
          <w:p w14:paraId="05531DEC"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I use only generic names in this presentation.</w:t>
            </w:r>
          </w:p>
          <w:p w14:paraId="60AF8767" w14:textId="77777777" w:rsidR="00E93E3B" w:rsidRPr="00B83358" w:rsidRDefault="00E93E3B" w:rsidP="00E93E3B">
            <w:pPr>
              <w:pStyle w:val="ListParagraph"/>
              <w:numPr>
                <w:ilvl w:val="0"/>
                <w:numId w:val="17"/>
              </w:numPr>
              <w:contextualSpacing w:val="0"/>
              <w:rPr>
                <w:rFonts w:asciiTheme="majorBidi" w:hAnsiTheme="majorBidi" w:cstheme="majorBidi"/>
                <w:i/>
                <w:iCs/>
                <w:color w:val="000000" w:themeColor="text1"/>
              </w:rPr>
            </w:pPr>
            <w:r w:rsidRPr="00B83358">
              <w:rPr>
                <w:rFonts w:asciiTheme="majorBidi" w:hAnsiTheme="majorBidi" w:cstheme="majorBidi"/>
                <w:i/>
                <w:iCs/>
                <w:color w:val="000000" w:themeColor="text1"/>
              </w:rPr>
              <w:t xml:space="preserve">If your answer is “yes”, go to next question </w:t>
            </w:r>
          </w:p>
          <w:p w14:paraId="48EA5BC0" w14:textId="77777777" w:rsidR="00E93E3B" w:rsidRPr="00B83358" w:rsidRDefault="00E93E3B" w:rsidP="00E93E3B">
            <w:pPr>
              <w:pStyle w:val="ListParagraph"/>
              <w:numPr>
                <w:ilvl w:val="0"/>
                <w:numId w:val="17"/>
              </w:numPr>
              <w:contextualSpacing w:val="0"/>
              <w:rPr>
                <w:color w:val="000000" w:themeColor="text1"/>
              </w:rPr>
            </w:pPr>
            <w:r w:rsidRPr="00B83358">
              <w:rPr>
                <w:rFonts w:asciiTheme="majorBidi" w:hAnsiTheme="majorBidi" w:cstheme="majorBidi"/>
                <w:i/>
                <w:iCs/>
                <w:color w:val="000000" w:themeColor="text1"/>
              </w:rPr>
              <w:t>If your answer is “no”, complete 4.1 to 4.</w:t>
            </w:r>
            <w:r>
              <w:rPr>
                <w:rFonts w:asciiTheme="majorBidi" w:hAnsiTheme="majorBidi" w:cstheme="majorBidi"/>
                <w:i/>
                <w:iCs/>
                <w:color w:val="000000" w:themeColor="text1"/>
              </w:rPr>
              <w:t>3</w:t>
            </w:r>
          </w:p>
        </w:tc>
        <w:tc>
          <w:tcPr>
            <w:tcW w:w="810" w:type="dxa"/>
          </w:tcPr>
          <w:p w14:paraId="61CEACB7" w14:textId="77777777" w:rsidR="00E93E3B" w:rsidRPr="00B83358" w:rsidRDefault="00E93E3B" w:rsidP="00443ED7">
            <w:pPr>
              <w:jc w:val="center"/>
              <w:rPr>
                <w:color w:val="000000" w:themeColor="text1"/>
              </w:rPr>
            </w:pPr>
          </w:p>
        </w:tc>
        <w:tc>
          <w:tcPr>
            <w:tcW w:w="668" w:type="dxa"/>
          </w:tcPr>
          <w:p w14:paraId="50C4CBC2" w14:textId="77777777" w:rsidR="00E93E3B" w:rsidRPr="00B83358" w:rsidRDefault="00E93E3B" w:rsidP="00443ED7">
            <w:pPr>
              <w:jc w:val="center"/>
              <w:rPr>
                <w:color w:val="000000" w:themeColor="text1"/>
              </w:rPr>
            </w:pPr>
          </w:p>
        </w:tc>
      </w:tr>
      <w:tr w:rsidR="00E93E3B" w:rsidRPr="00B83358" w14:paraId="70C68AB0" w14:textId="77777777" w:rsidTr="00443ED7">
        <w:trPr>
          <w:cantSplit/>
        </w:trPr>
        <w:tc>
          <w:tcPr>
            <w:tcW w:w="8748" w:type="dxa"/>
          </w:tcPr>
          <w:p w14:paraId="5F9DC77B" w14:textId="77777777" w:rsidR="00E93E3B" w:rsidRPr="00B83358" w:rsidRDefault="00E93E3B" w:rsidP="00E93E3B">
            <w:pPr>
              <w:pStyle w:val="ListParagraph"/>
              <w:numPr>
                <w:ilvl w:val="1"/>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I have:</w:t>
            </w:r>
          </w:p>
          <w:p w14:paraId="42FA90C0" w14:textId="77777777" w:rsidR="00E93E3B" w:rsidRPr="00B83358" w:rsidRDefault="00E93E3B" w:rsidP="00443ED7">
            <w:pPr>
              <w:pStyle w:val="ListParagraph"/>
              <w:ind w:left="792"/>
              <w:rPr>
                <w:rFonts w:asciiTheme="majorBidi" w:hAnsiTheme="majorBidi" w:cstheme="majorBidi"/>
                <w:color w:val="000000" w:themeColor="text1"/>
              </w:rPr>
            </w:pPr>
            <w:r w:rsidRPr="00B83358">
              <w:rPr>
                <w:rFonts w:asciiTheme="majorBidi" w:hAnsiTheme="majorBidi" w:cstheme="majorBidi"/>
                <w:color w:val="000000" w:themeColor="text1"/>
              </w:rPr>
              <w:t>(</w:t>
            </w:r>
            <w:proofErr w:type="spellStart"/>
            <w:r w:rsidRPr="00B83358">
              <w:rPr>
                <w:rFonts w:asciiTheme="majorBidi" w:hAnsiTheme="majorBidi" w:cstheme="majorBidi"/>
                <w:color w:val="000000" w:themeColor="text1"/>
              </w:rPr>
              <w:t>i</w:t>
            </w:r>
            <w:proofErr w:type="spellEnd"/>
            <w:r w:rsidRPr="00B83358">
              <w:rPr>
                <w:rFonts w:asciiTheme="majorBidi" w:hAnsiTheme="majorBidi" w:cstheme="majorBidi"/>
                <w:color w:val="000000" w:themeColor="text1"/>
              </w:rPr>
              <w:t xml:space="preserve">) used trade names only when necessary for accuracy, </w:t>
            </w:r>
          </w:p>
          <w:p w14:paraId="218FF224" w14:textId="77777777" w:rsidR="00E93E3B" w:rsidRPr="00B83358" w:rsidRDefault="00E93E3B" w:rsidP="00443ED7">
            <w:pPr>
              <w:pStyle w:val="ListParagraph"/>
              <w:ind w:left="792"/>
              <w:rPr>
                <w:rFonts w:asciiTheme="majorBidi" w:hAnsiTheme="majorBidi" w:cstheme="majorBidi"/>
                <w:color w:val="000000" w:themeColor="text1"/>
              </w:rPr>
            </w:pPr>
            <w:r w:rsidRPr="00B83358">
              <w:rPr>
                <w:rFonts w:asciiTheme="majorBidi" w:hAnsiTheme="majorBidi" w:cstheme="majorBidi"/>
                <w:color w:val="000000" w:themeColor="text1"/>
              </w:rPr>
              <w:t xml:space="preserve">(ii) only used the trade name once, </w:t>
            </w:r>
          </w:p>
          <w:p w14:paraId="2A490122" w14:textId="46E2123E" w:rsidR="00E93E3B" w:rsidRDefault="00E93E3B" w:rsidP="00443ED7">
            <w:pPr>
              <w:pStyle w:val="ListParagraph"/>
              <w:ind w:left="792"/>
              <w:rPr>
                <w:rFonts w:asciiTheme="majorBidi" w:hAnsiTheme="majorBidi" w:cstheme="majorBidi"/>
                <w:color w:val="000000" w:themeColor="text1"/>
              </w:rPr>
            </w:pPr>
            <w:r w:rsidRPr="00B83358">
              <w:rPr>
                <w:rFonts w:asciiTheme="majorBidi" w:hAnsiTheme="majorBidi" w:cstheme="majorBidi"/>
                <w:color w:val="000000" w:themeColor="text1"/>
              </w:rPr>
              <w:t>(iii) presented all relevant trade names for similar/equivalent products/devices for all companies</w:t>
            </w:r>
            <w:r>
              <w:rPr>
                <w:rFonts w:asciiTheme="majorBidi" w:hAnsiTheme="majorBidi" w:cstheme="majorBidi"/>
                <w:color w:val="000000" w:themeColor="text1"/>
              </w:rPr>
              <w:t>, and</w:t>
            </w:r>
          </w:p>
          <w:p w14:paraId="4DBD35B7" w14:textId="77777777" w:rsidR="00E93E3B" w:rsidRPr="00B83358" w:rsidRDefault="00E93E3B" w:rsidP="00443ED7">
            <w:pPr>
              <w:pStyle w:val="ListParagraph"/>
              <w:ind w:left="792"/>
              <w:rPr>
                <w:rFonts w:asciiTheme="majorBidi" w:hAnsiTheme="majorBidi" w:cstheme="majorBidi"/>
                <w:color w:val="000000" w:themeColor="text1"/>
              </w:rPr>
            </w:pPr>
            <w:r w:rsidRPr="00B83358">
              <w:rPr>
                <w:rFonts w:asciiTheme="majorBidi" w:hAnsiTheme="majorBidi" w:cstheme="majorBidi"/>
                <w:color w:val="000000" w:themeColor="text1"/>
              </w:rPr>
              <w:t>(</w:t>
            </w:r>
            <w:r>
              <w:rPr>
                <w:rFonts w:asciiTheme="majorBidi" w:hAnsiTheme="majorBidi" w:cstheme="majorBidi"/>
                <w:color w:val="000000" w:themeColor="text1"/>
              </w:rPr>
              <w:t>i</w:t>
            </w:r>
            <w:r w:rsidRPr="00B83358">
              <w:rPr>
                <w:rFonts w:asciiTheme="majorBidi" w:hAnsiTheme="majorBidi" w:cstheme="majorBidi"/>
                <w:color w:val="000000" w:themeColor="text1"/>
              </w:rPr>
              <w:t>v) if there is only one drug/device, I have noted that there is only one drug or device</w:t>
            </w:r>
            <w:r>
              <w:rPr>
                <w:rFonts w:asciiTheme="majorBidi" w:hAnsiTheme="majorBidi" w:cstheme="majorBidi"/>
                <w:color w:val="000000" w:themeColor="text1"/>
              </w:rPr>
              <w:t>.</w:t>
            </w:r>
            <w:r w:rsidRPr="00B83358">
              <w:rPr>
                <w:rFonts w:asciiTheme="majorBidi" w:hAnsiTheme="majorBidi" w:cstheme="majorBidi"/>
                <w:color w:val="000000" w:themeColor="text1"/>
              </w:rPr>
              <w:t xml:space="preserve"> </w:t>
            </w:r>
          </w:p>
        </w:tc>
        <w:tc>
          <w:tcPr>
            <w:tcW w:w="810" w:type="dxa"/>
          </w:tcPr>
          <w:p w14:paraId="6EC28871" w14:textId="77777777" w:rsidR="00E93E3B" w:rsidRPr="00B83358" w:rsidRDefault="00E93E3B" w:rsidP="00443ED7">
            <w:pPr>
              <w:jc w:val="center"/>
              <w:rPr>
                <w:color w:val="000000" w:themeColor="text1"/>
              </w:rPr>
            </w:pPr>
          </w:p>
        </w:tc>
        <w:tc>
          <w:tcPr>
            <w:tcW w:w="668" w:type="dxa"/>
          </w:tcPr>
          <w:p w14:paraId="37F94486" w14:textId="77777777" w:rsidR="00E93E3B" w:rsidRPr="00B83358" w:rsidRDefault="00E93E3B" w:rsidP="00443ED7">
            <w:pPr>
              <w:jc w:val="center"/>
              <w:rPr>
                <w:color w:val="000000" w:themeColor="text1"/>
              </w:rPr>
            </w:pPr>
          </w:p>
        </w:tc>
      </w:tr>
      <w:tr w:rsidR="00E93E3B" w:rsidRPr="00B83358" w14:paraId="6D36F8F0" w14:textId="77777777" w:rsidTr="00443ED7">
        <w:trPr>
          <w:cantSplit/>
        </w:trPr>
        <w:tc>
          <w:tcPr>
            <w:tcW w:w="8748" w:type="dxa"/>
          </w:tcPr>
          <w:p w14:paraId="0BC3831E" w14:textId="77777777" w:rsidR="00E93E3B" w:rsidRPr="00B83358" w:rsidRDefault="00E93E3B" w:rsidP="00E93E3B">
            <w:pPr>
              <w:pStyle w:val="ListParagraph"/>
              <w:numPr>
                <w:ilvl w:val="1"/>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 xml:space="preserve">I have provided a rationale for the use of </w:t>
            </w:r>
            <w:r>
              <w:rPr>
                <w:rFonts w:asciiTheme="majorBidi" w:hAnsiTheme="majorBidi" w:cstheme="majorBidi"/>
                <w:color w:val="000000" w:themeColor="text1"/>
              </w:rPr>
              <w:t>b</w:t>
            </w:r>
            <w:r w:rsidRPr="00B83358">
              <w:rPr>
                <w:rFonts w:asciiTheme="majorBidi" w:hAnsiTheme="majorBidi" w:cstheme="majorBidi"/>
                <w:color w:val="000000" w:themeColor="text1"/>
              </w:rPr>
              <w:t xml:space="preserve">rand </w:t>
            </w:r>
            <w:r>
              <w:rPr>
                <w:rFonts w:asciiTheme="majorBidi" w:hAnsiTheme="majorBidi" w:cstheme="majorBidi"/>
                <w:color w:val="000000" w:themeColor="text1"/>
              </w:rPr>
              <w:t>n</w:t>
            </w:r>
            <w:r w:rsidRPr="00B83358">
              <w:rPr>
                <w:rFonts w:asciiTheme="majorBidi" w:hAnsiTheme="majorBidi" w:cstheme="majorBidi"/>
                <w:color w:val="000000" w:themeColor="text1"/>
              </w:rPr>
              <w:t xml:space="preserve">ames or </w:t>
            </w:r>
            <w:r>
              <w:rPr>
                <w:rFonts w:asciiTheme="majorBidi" w:hAnsiTheme="majorBidi" w:cstheme="majorBidi"/>
                <w:color w:val="000000" w:themeColor="text1"/>
              </w:rPr>
              <w:t>t</w:t>
            </w:r>
            <w:r w:rsidRPr="00B83358">
              <w:rPr>
                <w:rFonts w:asciiTheme="majorBidi" w:hAnsiTheme="majorBidi" w:cstheme="majorBidi"/>
                <w:color w:val="000000" w:themeColor="text1"/>
              </w:rPr>
              <w:t xml:space="preserve">rade </w:t>
            </w:r>
            <w:r>
              <w:rPr>
                <w:rFonts w:asciiTheme="majorBidi" w:hAnsiTheme="majorBidi" w:cstheme="majorBidi"/>
                <w:color w:val="000000" w:themeColor="text1"/>
              </w:rPr>
              <w:t>n</w:t>
            </w:r>
            <w:r w:rsidRPr="00B83358">
              <w:rPr>
                <w:rFonts w:asciiTheme="majorBidi" w:hAnsiTheme="majorBidi" w:cstheme="majorBidi"/>
                <w:color w:val="000000" w:themeColor="text1"/>
              </w:rPr>
              <w:t xml:space="preserve">ames in Appendix A: Rationale for </w:t>
            </w:r>
            <w:r>
              <w:rPr>
                <w:rFonts w:asciiTheme="majorBidi" w:hAnsiTheme="majorBidi" w:cstheme="majorBidi"/>
                <w:color w:val="000000" w:themeColor="text1"/>
              </w:rPr>
              <w:t>U</w:t>
            </w:r>
            <w:r w:rsidRPr="00B83358">
              <w:rPr>
                <w:rFonts w:asciiTheme="majorBidi" w:hAnsiTheme="majorBidi" w:cstheme="majorBidi"/>
                <w:color w:val="000000" w:themeColor="text1"/>
              </w:rPr>
              <w:t xml:space="preserve">se of </w:t>
            </w:r>
            <w:r>
              <w:rPr>
                <w:rFonts w:asciiTheme="majorBidi" w:hAnsiTheme="majorBidi" w:cstheme="majorBidi"/>
                <w:color w:val="000000" w:themeColor="text1"/>
              </w:rPr>
              <w:t>Brand/</w:t>
            </w:r>
            <w:r w:rsidRPr="00B83358">
              <w:rPr>
                <w:rFonts w:asciiTheme="majorBidi" w:hAnsiTheme="majorBidi" w:cstheme="majorBidi"/>
                <w:color w:val="000000" w:themeColor="text1"/>
              </w:rPr>
              <w:t xml:space="preserve">Trade </w:t>
            </w:r>
            <w:r>
              <w:rPr>
                <w:rFonts w:asciiTheme="majorBidi" w:hAnsiTheme="majorBidi" w:cstheme="majorBidi"/>
                <w:color w:val="000000" w:themeColor="text1"/>
              </w:rPr>
              <w:t>n</w:t>
            </w:r>
            <w:r w:rsidRPr="00B83358">
              <w:rPr>
                <w:rFonts w:asciiTheme="majorBidi" w:hAnsiTheme="majorBidi" w:cstheme="majorBidi"/>
                <w:color w:val="000000" w:themeColor="text1"/>
              </w:rPr>
              <w:t>ame (below)</w:t>
            </w:r>
          </w:p>
        </w:tc>
        <w:tc>
          <w:tcPr>
            <w:tcW w:w="810" w:type="dxa"/>
          </w:tcPr>
          <w:p w14:paraId="6689CF11" w14:textId="77777777" w:rsidR="00E93E3B" w:rsidRPr="00B83358" w:rsidRDefault="00E93E3B" w:rsidP="00443ED7">
            <w:pPr>
              <w:jc w:val="center"/>
              <w:rPr>
                <w:color w:val="000000" w:themeColor="text1"/>
              </w:rPr>
            </w:pPr>
          </w:p>
        </w:tc>
        <w:tc>
          <w:tcPr>
            <w:tcW w:w="668" w:type="dxa"/>
          </w:tcPr>
          <w:p w14:paraId="4FD9AFB8" w14:textId="77777777" w:rsidR="00E93E3B" w:rsidRPr="00B83358" w:rsidRDefault="00E93E3B" w:rsidP="00443ED7">
            <w:pPr>
              <w:jc w:val="center"/>
              <w:rPr>
                <w:color w:val="000000" w:themeColor="text1"/>
              </w:rPr>
            </w:pPr>
          </w:p>
        </w:tc>
      </w:tr>
      <w:tr w:rsidR="00E93E3B" w:rsidRPr="00B83358" w14:paraId="4BF19E3B" w14:textId="77777777" w:rsidTr="00443ED7">
        <w:trPr>
          <w:cantSplit/>
        </w:trPr>
        <w:tc>
          <w:tcPr>
            <w:tcW w:w="8748" w:type="dxa"/>
          </w:tcPr>
          <w:p w14:paraId="70F8F9E2" w14:textId="77777777" w:rsidR="00E93E3B" w:rsidRPr="00B83358" w:rsidRDefault="00E93E3B" w:rsidP="00E93E3B">
            <w:pPr>
              <w:pStyle w:val="ListParagraph"/>
              <w:numPr>
                <w:ilvl w:val="1"/>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When I use a trade name – I have placed the generic name in brackets after the trade name</w:t>
            </w:r>
          </w:p>
        </w:tc>
        <w:tc>
          <w:tcPr>
            <w:tcW w:w="810" w:type="dxa"/>
          </w:tcPr>
          <w:p w14:paraId="1A97461E" w14:textId="77777777" w:rsidR="00E93E3B" w:rsidRPr="00B83358" w:rsidRDefault="00E93E3B" w:rsidP="00443ED7">
            <w:pPr>
              <w:jc w:val="center"/>
              <w:rPr>
                <w:color w:val="000000" w:themeColor="text1"/>
              </w:rPr>
            </w:pPr>
          </w:p>
        </w:tc>
        <w:tc>
          <w:tcPr>
            <w:tcW w:w="668" w:type="dxa"/>
          </w:tcPr>
          <w:p w14:paraId="3869BFD8" w14:textId="77777777" w:rsidR="00E93E3B" w:rsidRPr="00B83358" w:rsidRDefault="00E93E3B" w:rsidP="00443ED7">
            <w:pPr>
              <w:jc w:val="center"/>
              <w:rPr>
                <w:color w:val="000000" w:themeColor="text1"/>
              </w:rPr>
            </w:pPr>
          </w:p>
        </w:tc>
      </w:tr>
      <w:tr w:rsidR="00E93E3B" w:rsidRPr="00B83358" w14:paraId="405CF27E" w14:textId="77777777" w:rsidTr="00443ED7">
        <w:trPr>
          <w:cantSplit/>
        </w:trPr>
        <w:tc>
          <w:tcPr>
            <w:tcW w:w="8748" w:type="dxa"/>
          </w:tcPr>
          <w:p w14:paraId="0F501255"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 xml:space="preserve">I have used a “short generic name” for some products </w:t>
            </w:r>
          </w:p>
          <w:p w14:paraId="0DDBF2A4" w14:textId="77777777" w:rsidR="00E93E3B" w:rsidRPr="00B83358" w:rsidRDefault="00E93E3B" w:rsidP="00443ED7">
            <w:pPr>
              <w:pStyle w:val="ListParagraph"/>
              <w:ind w:left="360"/>
              <w:rPr>
                <w:rFonts w:asciiTheme="majorBidi" w:hAnsiTheme="majorBidi" w:cstheme="majorBidi"/>
                <w:i/>
                <w:iCs/>
                <w:color w:val="000000" w:themeColor="text1"/>
              </w:rPr>
            </w:pPr>
            <w:r w:rsidRPr="00B83358">
              <w:rPr>
                <w:rFonts w:asciiTheme="majorBidi" w:hAnsiTheme="majorBidi" w:cstheme="majorBidi"/>
                <w:i/>
                <w:iCs/>
                <w:color w:val="000000" w:themeColor="text1"/>
              </w:rPr>
              <w:t>NOTE: You may use a short version of the generic name for those that are long and complex (provided you use the full name when first used)</w:t>
            </w:r>
          </w:p>
        </w:tc>
        <w:tc>
          <w:tcPr>
            <w:tcW w:w="810" w:type="dxa"/>
          </w:tcPr>
          <w:p w14:paraId="49F8340D" w14:textId="77777777" w:rsidR="00E93E3B" w:rsidRPr="00B83358" w:rsidRDefault="00E93E3B" w:rsidP="00443ED7">
            <w:pPr>
              <w:jc w:val="center"/>
              <w:rPr>
                <w:color w:val="000000" w:themeColor="text1"/>
              </w:rPr>
            </w:pPr>
          </w:p>
        </w:tc>
        <w:tc>
          <w:tcPr>
            <w:tcW w:w="668" w:type="dxa"/>
          </w:tcPr>
          <w:p w14:paraId="51F1B295" w14:textId="77777777" w:rsidR="00E93E3B" w:rsidRPr="00B83358" w:rsidRDefault="00E93E3B" w:rsidP="00443ED7">
            <w:pPr>
              <w:jc w:val="center"/>
              <w:rPr>
                <w:color w:val="000000" w:themeColor="text1"/>
              </w:rPr>
            </w:pPr>
          </w:p>
        </w:tc>
      </w:tr>
      <w:tr w:rsidR="00E93E3B" w:rsidRPr="00B83358" w14:paraId="6C6F38CA" w14:textId="77777777" w:rsidTr="00443ED7">
        <w:trPr>
          <w:cantSplit/>
        </w:trPr>
        <w:tc>
          <w:tcPr>
            <w:tcW w:w="8748" w:type="dxa"/>
          </w:tcPr>
          <w:p w14:paraId="48CFA8FC"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lastRenderedPageBreak/>
              <w:t>I have not used corporate or company names or logos in the presentation, except to acknowledge a sponsor at the beginning of the presentation</w:t>
            </w:r>
          </w:p>
        </w:tc>
        <w:tc>
          <w:tcPr>
            <w:tcW w:w="810" w:type="dxa"/>
          </w:tcPr>
          <w:p w14:paraId="6192A3E3" w14:textId="77777777" w:rsidR="00E93E3B" w:rsidRPr="00B83358" w:rsidRDefault="00E93E3B" w:rsidP="00443ED7">
            <w:pPr>
              <w:jc w:val="center"/>
              <w:rPr>
                <w:color w:val="000000" w:themeColor="text1"/>
              </w:rPr>
            </w:pPr>
          </w:p>
        </w:tc>
        <w:tc>
          <w:tcPr>
            <w:tcW w:w="668" w:type="dxa"/>
          </w:tcPr>
          <w:p w14:paraId="51A61B39" w14:textId="77777777" w:rsidR="00E93E3B" w:rsidRPr="00B83358" w:rsidRDefault="00E93E3B" w:rsidP="00443ED7">
            <w:pPr>
              <w:jc w:val="center"/>
              <w:rPr>
                <w:color w:val="000000" w:themeColor="text1"/>
              </w:rPr>
            </w:pPr>
          </w:p>
        </w:tc>
      </w:tr>
      <w:tr w:rsidR="00E93E3B" w:rsidRPr="00B83358" w14:paraId="0C55B2E8" w14:textId="77777777" w:rsidTr="00443ED7">
        <w:trPr>
          <w:cantSplit/>
        </w:trPr>
        <w:tc>
          <w:tcPr>
            <w:tcW w:w="8748" w:type="dxa"/>
          </w:tcPr>
          <w:p w14:paraId="01E28A7C"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I have not used images or materials from promotion or product information of commercial enterprises</w:t>
            </w:r>
          </w:p>
        </w:tc>
        <w:tc>
          <w:tcPr>
            <w:tcW w:w="810" w:type="dxa"/>
          </w:tcPr>
          <w:p w14:paraId="6AE75624" w14:textId="77777777" w:rsidR="00E93E3B" w:rsidRPr="00B83358" w:rsidRDefault="00E93E3B" w:rsidP="00443ED7">
            <w:pPr>
              <w:jc w:val="center"/>
              <w:rPr>
                <w:color w:val="000000" w:themeColor="text1"/>
              </w:rPr>
            </w:pPr>
          </w:p>
        </w:tc>
        <w:tc>
          <w:tcPr>
            <w:tcW w:w="668" w:type="dxa"/>
          </w:tcPr>
          <w:p w14:paraId="47E08B88" w14:textId="77777777" w:rsidR="00E93E3B" w:rsidRPr="00B83358" w:rsidRDefault="00E93E3B" w:rsidP="00443ED7">
            <w:pPr>
              <w:jc w:val="center"/>
              <w:rPr>
                <w:color w:val="000000" w:themeColor="text1"/>
              </w:rPr>
            </w:pPr>
          </w:p>
        </w:tc>
      </w:tr>
      <w:tr w:rsidR="00E93E3B" w:rsidRPr="00B83358" w14:paraId="760E42F8" w14:textId="77777777" w:rsidTr="00443ED7">
        <w:trPr>
          <w:cantSplit/>
        </w:trPr>
        <w:tc>
          <w:tcPr>
            <w:tcW w:w="8748" w:type="dxa"/>
          </w:tcPr>
          <w:p w14:paraId="4EBD213B"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 xml:space="preserve">No product or company information will be presented or distributed in the meeting room or within </w:t>
            </w:r>
            <w:r>
              <w:rPr>
                <w:rFonts w:asciiTheme="majorBidi" w:hAnsiTheme="majorBidi" w:cstheme="majorBidi"/>
                <w:color w:val="000000" w:themeColor="text1"/>
              </w:rPr>
              <w:t>15</w:t>
            </w:r>
            <w:r w:rsidRPr="00B83358">
              <w:rPr>
                <w:rFonts w:asciiTheme="majorBidi" w:hAnsiTheme="majorBidi" w:cstheme="majorBidi"/>
                <w:color w:val="000000" w:themeColor="text1"/>
              </w:rPr>
              <w:t xml:space="preserve"> feet of the entrance to the meeting room.</w:t>
            </w:r>
          </w:p>
        </w:tc>
        <w:tc>
          <w:tcPr>
            <w:tcW w:w="810" w:type="dxa"/>
          </w:tcPr>
          <w:p w14:paraId="48B0C20E" w14:textId="77777777" w:rsidR="00E93E3B" w:rsidRPr="00B83358" w:rsidRDefault="00E93E3B" w:rsidP="00443ED7">
            <w:pPr>
              <w:jc w:val="center"/>
              <w:rPr>
                <w:color w:val="000000" w:themeColor="text1"/>
              </w:rPr>
            </w:pPr>
          </w:p>
        </w:tc>
        <w:tc>
          <w:tcPr>
            <w:tcW w:w="668" w:type="dxa"/>
          </w:tcPr>
          <w:p w14:paraId="401162F6" w14:textId="77777777" w:rsidR="00E93E3B" w:rsidRPr="00B83358" w:rsidRDefault="00E93E3B" w:rsidP="00443ED7">
            <w:pPr>
              <w:jc w:val="center"/>
              <w:rPr>
                <w:color w:val="000000" w:themeColor="text1"/>
              </w:rPr>
            </w:pPr>
          </w:p>
        </w:tc>
      </w:tr>
      <w:tr w:rsidR="00E93E3B" w:rsidRPr="00B83358" w14:paraId="176066DA" w14:textId="77777777" w:rsidTr="00443ED7">
        <w:trPr>
          <w:cantSplit/>
        </w:trPr>
        <w:tc>
          <w:tcPr>
            <w:tcW w:w="8748" w:type="dxa"/>
          </w:tcPr>
          <w:p w14:paraId="1C2C0880"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I have included Disclosure/Conflict of Interest slides in my presentation, even if I have nothing to disclose; and indicated how I have mitigated potential bias.</w:t>
            </w:r>
          </w:p>
          <w:p w14:paraId="604ED942" w14:textId="77777777" w:rsidR="00E93E3B" w:rsidRPr="00B83358" w:rsidRDefault="00E93E3B" w:rsidP="00E93E3B">
            <w:pPr>
              <w:pStyle w:val="ListParagraph"/>
              <w:numPr>
                <w:ilvl w:val="0"/>
                <w:numId w:val="19"/>
              </w:numPr>
              <w:contextualSpacing w:val="0"/>
              <w:rPr>
                <w:rFonts w:asciiTheme="majorBidi" w:hAnsiTheme="majorBidi" w:cstheme="majorBidi"/>
                <w:i/>
                <w:iCs/>
                <w:color w:val="000000" w:themeColor="text1"/>
              </w:rPr>
            </w:pPr>
            <w:r w:rsidRPr="00B83358">
              <w:rPr>
                <w:rFonts w:asciiTheme="majorBidi" w:hAnsiTheme="majorBidi" w:cstheme="majorBidi"/>
                <w:i/>
                <w:iCs/>
                <w:color w:val="000000" w:themeColor="text1"/>
              </w:rPr>
              <w:t>[See sample Disclosure/Conflict of Interest slides]</w:t>
            </w:r>
          </w:p>
        </w:tc>
        <w:tc>
          <w:tcPr>
            <w:tcW w:w="810" w:type="dxa"/>
          </w:tcPr>
          <w:p w14:paraId="4BF1B31C" w14:textId="77777777" w:rsidR="00E93E3B" w:rsidRPr="00B83358" w:rsidRDefault="00E93E3B" w:rsidP="00443ED7">
            <w:pPr>
              <w:jc w:val="center"/>
              <w:rPr>
                <w:color w:val="000000" w:themeColor="text1"/>
              </w:rPr>
            </w:pPr>
          </w:p>
        </w:tc>
        <w:tc>
          <w:tcPr>
            <w:tcW w:w="668" w:type="dxa"/>
          </w:tcPr>
          <w:p w14:paraId="127115DC" w14:textId="77777777" w:rsidR="00E93E3B" w:rsidRPr="00B83358" w:rsidRDefault="00E93E3B" w:rsidP="00443ED7">
            <w:pPr>
              <w:jc w:val="center"/>
              <w:rPr>
                <w:color w:val="000000" w:themeColor="text1"/>
              </w:rPr>
            </w:pPr>
          </w:p>
        </w:tc>
      </w:tr>
      <w:tr w:rsidR="00E93E3B" w:rsidRPr="00B83358" w14:paraId="6838B139" w14:textId="77777777" w:rsidTr="00443ED7">
        <w:trPr>
          <w:cantSplit/>
        </w:trPr>
        <w:tc>
          <w:tcPr>
            <w:tcW w:w="8748" w:type="dxa"/>
          </w:tcPr>
          <w:p w14:paraId="68566913"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I have completed and submitted a Disclosure/Conflict of Interest Form</w:t>
            </w:r>
          </w:p>
        </w:tc>
        <w:tc>
          <w:tcPr>
            <w:tcW w:w="810" w:type="dxa"/>
          </w:tcPr>
          <w:p w14:paraId="5609DA5D" w14:textId="77777777" w:rsidR="00E93E3B" w:rsidRPr="00B83358" w:rsidRDefault="00E93E3B" w:rsidP="00443ED7">
            <w:pPr>
              <w:jc w:val="center"/>
              <w:rPr>
                <w:color w:val="000000" w:themeColor="text1"/>
              </w:rPr>
            </w:pPr>
          </w:p>
        </w:tc>
        <w:tc>
          <w:tcPr>
            <w:tcW w:w="668" w:type="dxa"/>
          </w:tcPr>
          <w:p w14:paraId="530B012B" w14:textId="77777777" w:rsidR="00E93E3B" w:rsidRPr="00B83358" w:rsidRDefault="00E93E3B" w:rsidP="00443ED7">
            <w:pPr>
              <w:jc w:val="center"/>
              <w:rPr>
                <w:color w:val="000000" w:themeColor="text1"/>
              </w:rPr>
            </w:pPr>
          </w:p>
        </w:tc>
      </w:tr>
      <w:tr w:rsidR="00E93E3B" w:rsidRPr="00B83358" w14:paraId="639FBF34" w14:textId="77777777" w:rsidTr="00443ED7">
        <w:trPr>
          <w:cantSplit/>
        </w:trPr>
        <w:tc>
          <w:tcPr>
            <w:tcW w:w="8748" w:type="dxa"/>
            <w:shd w:val="clear" w:color="auto" w:fill="C6D9F1" w:themeFill="text2" w:themeFillTint="33"/>
          </w:tcPr>
          <w:p w14:paraId="61F3D968" w14:textId="77777777" w:rsidR="00E93E3B" w:rsidRPr="00B83358" w:rsidRDefault="00E93E3B" w:rsidP="00443ED7">
            <w:pPr>
              <w:rPr>
                <w:b/>
                <w:bCs/>
                <w:color w:val="000000" w:themeColor="text1"/>
              </w:rPr>
            </w:pPr>
            <w:r w:rsidRPr="00B83358">
              <w:rPr>
                <w:b/>
                <w:bCs/>
                <w:color w:val="000000" w:themeColor="text1"/>
              </w:rPr>
              <w:t>Sponsorship</w:t>
            </w:r>
          </w:p>
        </w:tc>
        <w:tc>
          <w:tcPr>
            <w:tcW w:w="810" w:type="dxa"/>
            <w:shd w:val="clear" w:color="auto" w:fill="C6D9F1" w:themeFill="text2" w:themeFillTint="33"/>
          </w:tcPr>
          <w:p w14:paraId="62E854BA" w14:textId="77777777" w:rsidR="00E93E3B" w:rsidRPr="00B83358" w:rsidRDefault="00E93E3B" w:rsidP="00443ED7">
            <w:pPr>
              <w:jc w:val="center"/>
              <w:rPr>
                <w:color w:val="000000" w:themeColor="text1"/>
              </w:rPr>
            </w:pPr>
          </w:p>
        </w:tc>
        <w:tc>
          <w:tcPr>
            <w:tcW w:w="668" w:type="dxa"/>
            <w:shd w:val="clear" w:color="auto" w:fill="C6D9F1" w:themeFill="text2" w:themeFillTint="33"/>
          </w:tcPr>
          <w:p w14:paraId="06075DA2" w14:textId="77777777" w:rsidR="00E93E3B" w:rsidRPr="00B83358" w:rsidRDefault="00E93E3B" w:rsidP="00443ED7">
            <w:pPr>
              <w:jc w:val="center"/>
              <w:rPr>
                <w:color w:val="000000" w:themeColor="text1"/>
              </w:rPr>
            </w:pPr>
          </w:p>
        </w:tc>
      </w:tr>
      <w:tr w:rsidR="00E93E3B" w:rsidRPr="00B83358" w14:paraId="6CC10F62" w14:textId="77777777" w:rsidTr="00443ED7">
        <w:trPr>
          <w:cantSplit/>
        </w:trPr>
        <w:tc>
          <w:tcPr>
            <w:tcW w:w="8748" w:type="dxa"/>
            <w:shd w:val="clear" w:color="auto" w:fill="auto"/>
          </w:tcPr>
          <w:p w14:paraId="0277264E"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I have received funds from a commercial interest to develo</w:t>
            </w:r>
            <w:r>
              <w:rPr>
                <w:rFonts w:asciiTheme="majorBidi" w:hAnsiTheme="majorBidi" w:cstheme="majorBidi"/>
                <w:color w:val="000000" w:themeColor="text1"/>
              </w:rPr>
              <w:t>p, author or present the learning activity</w:t>
            </w:r>
            <w:r w:rsidRPr="00B83358">
              <w:rPr>
                <w:rFonts w:asciiTheme="majorBidi" w:hAnsiTheme="majorBidi" w:cstheme="majorBidi"/>
                <w:color w:val="000000" w:themeColor="text1"/>
              </w:rPr>
              <w:t xml:space="preserve">. </w:t>
            </w:r>
          </w:p>
          <w:p w14:paraId="30052DD7" w14:textId="77777777" w:rsidR="00E93E3B" w:rsidRPr="00B83358" w:rsidRDefault="00E93E3B" w:rsidP="00E93E3B">
            <w:pPr>
              <w:pStyle w:val="ListParagraph"/>
              <w:numPr>
                <w:ilvl w:val="0"/>
                <w:numId w:val="18"/>
              </w:numPr>
              <w:contextualSpacing w:val="0"/>
              <w:rPr>
                <w:rFonts w:asciiTheme="majorBidi" w:hAnsiTheme="majorBidi" w:cstheme="majorBidi"/>
                <w:i/>
                <w:iCs/>
                <w:color w:val="000000" w:themeColor="text1"/>
              </w:rPr>
            </w:pPr>
            <w:r w:rsidRPr="00B83358">
              <w:rPr>
                <w:rFonts w:asciiTheme="majorBidi" w:hAnsiTheme="majorBidi" w:cstheme="majorBidi"/>
                <w:i/>
                <w:iCs/>
                <w:color w:val="000000" w:themeColor="text1"/>
              </w:rPr>
              <w:t xml:space="preserve">If the answer is “no”, go to next question. </w:t>
            </w:r>
          </w:p>
          <w:p w14:paraId="51BC7117" w14:textId="77777777" w:rsidR="00E93E3B" w:rsidRPr="00B83358" w:rsidRDefault="00E93E3B" w:rsidP="00E93E3B">
            <w:pPr>
              <w:pStyle w:val="ListParagraph"/>
              <w:numPr>
                <w:ilvl w:val="0"/>
                <w:numId w:val="18"/>
              </w:numPr>
              <w:contextualSpacing w:val="0"/>
              <w:rPr>
                <w:rFonts w:asciiTheme="majorBidi" w:hAnsiTheme="majorBidi" w:cstheme="majorBidi"/>
                <w:color w:val="000000" w:themeColor="text1"/>
              </w:rPr>
            </w:pPr>
            <w:r>
              <w:rPr>
                <w:rFonts w:asciiTheme="majorBidi" w:hAnsiTheme="majorBidi" w:cstheme="majorBidi"/>
                <w:i/>
                <w:iCs/>
                <w:color w:val="000000" w:themeColor="text1"/>
              </w:rPr>
              <w:t>If the answer is “yes”, answer11.1 to 11</w:t>
            </w:r>
            <w:r w:rsidRPr="00B83358">
              <w:rPr>
                <w:rFonts w:asciiTheme="majorBidi" w:hAnsiTheme="majorBidi" w:cstheme="majorBidi"/>
                <w:i/>
                <w:iCs/>
                <w:color w:val="000000" w:themeColor="text1"/>
              </w:rPr>
              <w:t>.3</w:t>
            </w:r>
          </w:p>
        </w:tc>
        <w:tc>
          <w:tcPr>
            <w:tcW w:w="810" w:type="dxa"/>
          </w:tcPr>
          <w:p w14:paraId="454B63FC" w14:textId="77777777" w:rsidR="00E93E3B" w:rsidRPr="00B83358" w:rsidRDefault="00E93E3B" w:rsidP="00443ED7">
            <w:pPr>
              <w:jc w:val="center"/>
              <w:rPr>
                <w:color w:val="000000" w:themeColor="text1"/>
              </w:rPr>
            </w:pPr>
          </w:p>
        </w:tc>
        <w:tc>
          <w:tcPr>
            <w:tcW w:w="668" w:type="dxa"/>
          </w:tcPr>
          <w:p w14:paraId="78479236" w14:textId="77777777" w:rsidR="00E93E3B" w:rsidRPr="00B83358" w:rsidRDefault="00E93E3B" w:rsidP="00443ED7">
            <w:pPr>
              <w:jc w:val="center"/>
              <w:rPr>
                <w:color w:val="000000" w:themeColor="text1"/>
              </w:rPr>
            </w:pPr>
          </w:p>
        </w:tc>
      </w:tr>
      <w:tr w:rsidR="00E93E3B" w:rsidRPr="00B83358" w14:paraId="04E02E78" w14:textId="77777777" w:rsidTr="00443ED7">
        <w:trPr>
          <w:cantSplit/>
        </w:trPr>
        <w:tc>
          <w:tcPr>
            <w:tcW w:w="8748" w:type="dxa"/>
            <w:shd w:val="clear" w:color="auto" w:fill="auto"/>
          </w:tcPr>
          <w:p w14:paraId="457826DA" w14:textId="77777777" w:rsidR="00E93E3B" w:rsidRPr="00B83358" w:rsidRDefault="00E93E3B" w:rsidP="00E93E3B">
            <w:pPr>
              <w:pStyle w:val="ListParagraph"/>
              <w:numPr>
                <w:ilvl w:val="1"/>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I have exercised independent judg</w:t>
            </w:r>
            <w:r>
              <w:rPr>
                <w:rFonts w:asciiTheme="majorBidi" w:hAnsiTheme="majorBidi" w:cstheme="majorBidi"/>
                <w:color w:val="000000" w:themeColor="text1"/>
              </w:rPr>
              <w:t>e</w:t>
            </w:r>
            <w:r w:rsidRPr="00B83358">
              <w:rPr>
                <w:rFonts w:asciiTheme="majorBidi" w:hAnsiTheme="majorBidi" w:cstheme="majorBidi"/>
                <w:color w:val="000000" w:themeColor="text1"/>
              </w:rPr>
              <w:t xml:space="preserve">ment in the development and presentation of the </w:t>
            </w:r>
            <w:r>
              <w:rPr>
                <w:rFonts w:asciiTheme="majorBidi" w:hAnsiTheme="majorBidi" w:cstheme="majorBidi"/>
                <w:color w:val="000000" w:themeColor="text1"/>
              </w:rPr>
              <w:t>learning activity</w:t>
            </w:r>
            <w:r w:rsidRPr="00B83358">
              <w:rPr>
                <w:rFonts w:asciiTheme="majorBidi" w:hAnsiTheme="majorBidi" w:cstheme="majorBidi"/>
                <w:color w:val="000000" w:themeColor="text1"/>
              </w:rPr>
              <w:t xml:space="preserve"> and have ensured that I have not been influenced by the sponsor in the selection, development or presentation of the content for this </w:t>
            </w:r>
            <w:r>
              <w:rPr>
                <w:rFonts w:asciiTheme="majorBidi" w:hAnsiTheme="majorBidi" w:cstheme="majorBidi"/>
                <w:color w:val="000000" w:themeColor="text1"/>
              </w:rPr>
              <w:t>learning activity</w:t>
            </w:r>
            <w:r w:rsidRPr="00B83358">
              <w:rPr>
                <w:rFonts w:asciiTheme="majorBidi" w:hAnsiTheme="majorBidi" w:cstheme="majorBidi"/>
                <w:color w:val="000000" w:themeColor="text1"/>
              </w:rPr>
              <w:t xml:space="preserve">. </w:t>
            </w:r>
          </w:p>
        </w:tc>
        <w:tc>
          <w:tcPr>
            <w:tcW w:w="810" w:type="dxa"/>
          </w:tcPr>
          <w:p w14:paraId="2D77439A" w14:textId="77777777" w:rsidR="00E93E3B" w:rsidRPr="00B83358" w:rsidRDefault="00E93E3B" w:rsidP="00443ED7">
            <w:pPr>
              <w:jc w:val="center"/>
              <w:rPr>
                <w:color w:val="000000" w:themeColor="text1"/>
              </w:rPr>
            </w:pPr>
          </w:p>
        </w:tc>
        <w:tc>
          <w:tcPr>
            <w:tcW w:w="668" w:type="dxa"/>
          </w:tcPr>
          <w:p w14:paraId="53692C95" w14:textId="77777777" w:rsidR="00E93E3B" w:rsidRPr="00B83358" w:rsidRDefault="00E93E3B" w:rsidP="00443ED7">
            <w:pPr>
              <w:jc w:val="center"/>
              <w:rPr>
                <w:color w:val="000000" w:themeColor="text1"/>
              </w:rPr>
            </w:pPr>
          </w:p>
        </w:tc>
      </w:tr>
      <w:tr w:rsidR="00E93E3B" w:rsidRPr="00B83358" w14:paraId="54EBD44E" w14:textId="77777777" w:rsidTr="00443ED7">
        <w:trPr>
          <w:cantSplit/>
        </w:trPr>
        <w:tc>
          <w:tcPr>
            <w:tcW w:w="8748" w:type="dxa"/>
            <w:shd w:val="clear" w:color="auto" w:fill="auto"/>
          </w:tcPr>
          <w:p w14:paraId="27635902" w14:textId="77777777" w:rsidR="00E93E3B" w:rsidRPr="00B83358" w:rsidRDefault="00E93E3B" w:rsidP="00E93E3B">
            <w:pPr>
              <w:pStyle w:val="ListParagraph"/>
              <w:numPr>
                <w:ilvl w:val="1"/>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The name of the sponsor was presented once, and only once, in the presentation</w:t>
            </w:r>
            <w:r>
              <w:rPr>
                <w:rFonts w:asciiTheme="majorBidi" w:hAnsiTheme="majorBidi" w:cstheme="majorBidi"/>
                <w:color w:val="000000" w:themeColor="text1"/>
              </w:rPr>
              <w:t>.</w:t>
            </w:r>
          </w:p>
        </w:tc>
        <w:tc>
          <w:tcPr>
            <w:tcW w:w="810" w:type="dxa"/>
          </w:tcPr>
          <w:p w14:paraId="295A6A09" w14:textId="77777777" w:rsidR="00E93E3B" w:rsidRPr="00B83358" w:rsidRDefault="00E93E3B" w:rsidP="00443ED7">
            <w:pPr>
              <w:jc w:val="center"/>
              <w:rPr>
                <w:color w:val="000000" w:themeColor="text1"/>
              </w:rPr>
            </w:pPr>
          </w:p>
        </w:tc>
        <w:tc>
          <w:tcPr>
            <w:tcW w:w="668" w:type="dxa"/>
          </w:tcPr>
          <w:p w14:paraId="0CA2999D" w14:textId="77777777" w:rsidR="00E93E3B" w:rsidRPr="00B83358" w:rsidRDefault="00E93E3B" w:rsidP="00443ED7">
            <w:pPr>
              <w:jc w:val="center"/>
              <w:rPr>
                <w:color w:val="000000" w:themeColor="text1"/>
              </w:rPr>
            </w:pPr>
          </w:p>
        </w:tc>
      </w:tr>
      <w:tr w:rsidR="00E93E3B" w:rsidRPr="00B83358" w14:paraId="776F2521" w14:textId="77777777" w:rsidTr="00443ED7">
        <w:trPr>
          <w:cantSplit/>
        </w:trPr>
        <w:tc>
          <w:tcPr>
            <w:tcW w:w="8748" w:type="dxa"/>
            <w:shd w:val="clear" w:color="auto" w:fill="auto"/>
          </w:tcPr>
          <w:p w14:paraId="763C9DFB" w14:textId="77777777" w:rsidR="00E93E3B" w:rsidRPr="00B83358" w:rsidRDefault="00E93E3B" w:rsidP="00E93E3B">
            <w:pPr>
              <w:pStyle w:val="ListParagraph"/>
              <w:numPr>
                <w:ilvl w:val="1"/>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 xml:space="preserve">I will not state or demonstrate a preference for a specific brand or company. </w:t>
            </w:r>
          </w:p>
        </w:tc>
        <w:tc>
          <w:tcPr>
            <w:tcW w:w="810" w:type="dxa"/>
          </w:tcPr>
          <w:p w14:paraId="0E85AABC" w14:textId="77777777" w:rsidR="00E93E3B" w:rsidRPr="00B83358" w:rsidRDefault="00E93E3B" w:rsidP="00443ED7">
            <w:pPr>
              <w:jc w:val="center"/>
              <w:rPr>
                <w:color w:val="000000" w:themeColor="text1"/>
              </w:rPr>
            </w:pPr>
          </w:p>
        </w:tc>
        <w:tc>
          <w:tcPr>
            <w:tcW w:w="668" w:type="dxa"/>
          </w:tcPr>
          <w:p w14:paraId="38F3AE36" w14:textId="77777777" w:rsidR="00E93E3B" w:rsidRPr="00B83358" w:rsidRDefault="00E93E3B" w:rsidP="00443ED7">
            <w:pPr>
              <w:jc w:val="center"/>
              <w:rPr>
                <w:color w:val="000000" w:themeColor="text1"/>
              </w:rPr>
            </w:pPr>
          </w:p>
        </w:tc>
      </w:tr>
      <w:tr w:rsidR="00E93E3B" w:rsidRPr="00B83358" w14:paraId="1CE2CD8B" w14:textId="77777777" w:rsidTr="00443ED7">
        <w:trPr>
          <w:cantSplit/>
        </w:trPr>
        <w:tc>
          <w:tcPr>
            <w:tcW w:w="8748" w:type="dxa"/>
            <w:shd w:val="clear" w:color="auto" w:fill="C6D9F1" w:themeFill="text2" w:themeFillTint="33"/>
          </w:tcPr>
          <w:p w14:paraId="7DF0692E" w14:textId="77777777" w:rsidR="00E93E3B" w:rsidRPr="00B83358" w:rsidRDefault="00E93E3B" w:rsidP="00443ED7">
            <w:pPr>
              <w:rPr>
                <w:b/>
                <w:bCs/>
                <w:color w:val="000000" w:themeColor="text1"/>
              </w:rPr>
            </w:pPr>
            <w:r w:rsidRPr="00B83358">
              <w:rPr>
                <w:b/>
                <w:bCs/>
                <w:color w:val="000000" w:themeColor="text1"/>
              </w:rPr>
              <w:t>Learner Materials and Evaluation of Learning Activity</w:t>
            </w:r>
          </w:p>
        </w:tc>
        <w:tc>
          <w:tcPr>
            <w:tcW w:w="810" w:type="dxa"/>
            <w:shd w:val="clear" w:color="auto" w:fill="C6D9F1" w:themeFill="text2" w:themeFillTint="33"/>
          </w:tcPr>
          <w:p w14:paraId="0B001634" w14:textId="77777777" w:rsidR="00E93E3B" w:rsidRPr="00B83358" w:rsidRDefault="00E93E3B" w:rsidP="00443ED7">
            <w:pPr>
              <w:jc w:val="center"/>
              <w:rPr>
                <w:color w:val="000000" w:themeColor="text1"/>
              </w:rPr>
            </w:pPr>
          </w:p>
        </w:tc>
        <w:tc>
          <w:tcPr>
            <w:tcW w:w="668" w:type="dxa"/>
            <w:shd w:val="clear" w:color="auto" w:fill="C6D9F1" w:themeFill="text2" w:themeFillTint="33"/>
          </w:tcPr>
          <w:p w14:paraId="1D60928C" w14:textId="77777777" w:rsidR="00E93E3B" w:rsidRPr="00B83358" w:rsidRDefault="00E93E3B" w:rsidP="00443ED7">
            <w:pPr>
              <w:jc w:val="center"/>
              <w:rPr>
                <w:color w:val="000000" w:themeColor="text1"/>
              </w:rPr>
            </w:pPr>
          </w:p>
        </w:tc>
      </w:tr>
      <w:tr w:rsidR="00E93E3B" w:rsidRPr="00B83358" w14:paraId="07257C57" w14:textId="77777777" w:rsidTr="00443ED7">
        <w:trPr>
          <w:cantSplit/>
        </w:trPr>
        <w:tc>
          <w:tcPr>
            <w:tcW w:w="8748" w:type="dxa"/>
          </w:tcPr>
          <w:p w14:paraId="43F40851"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 xml:space="preserve">I will provide each learner with an evaluation form at the end of the session and encourage its completion.  </w:t>
            </w:r>
          </w:p>
        </w:tc>
        <w:tc>
          <w:tcPr>
            <w:tcW w:w="810" w:type="dxa"/>
          </w:tcPr>
          <w:p w14:paraId="03EFD575" w14:textId="77777777" w:rsidR="00E93E3B" w:rsidRPr="00B83358" w:rsidRDefault="00E93E3B" w:rsidP="00443ED7">
            <w:pPr>
              <w:jc w:val="center"/>
              <w:rPr>
                <w:color w:val="000000" w:themeColor="text1"/>
              </w:rPr>
            </w:pPr>
          </w:p>
        </w:tc>
        <w:tc>
          <w:tcPr>
            <w:tcW w:w="668" w:type="dxa"/>
          </w:tcPr>
          <w:p w14:paraId="22DCAEAA" w14:textId="77777777" w:rsidR="00E93E3B" w:rsidRPr="00B83358" w:rsidRDefault="00E93E3B" w:rsidP="00443ED7">
            <w:pPr>
              <w:jc w:val="center"/>
              <w:rPr>
                <w:color w:val="000000" w:themeColor="text1"/>
              </w:rPr>
            </w:pPr>
          </w:p>
        </w:tc>
      </w:tr>
      <w:tr w:rsidR="00E93E3B" w:rsidRPr="00B83358" w14:paraId="52C14B4B" w14:textId="77777777" w:rsidTr="00443ED7">
        <w:trPr>
          <w:cantSplit/>
        </w:trPr>
        <w:tc>
          <w:tcPr>
            <w:tcW w:w="8748" w:type="dxa"/>
          </w:tcPr>
          <w:p w14:paraId="441FBB25"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I will provide the learners with a reference list and/or list of further readings.</w:t>
            </w:r>
          </w:p>
        </w:tc>
        <w:tc>
          <w:tcPr>
            <w:tcW w:w="810" w:type="dxa"/>
          </w:tcPr>
          <w:p w14:paraId="105B545C" w14:textId="77777777" w:rsidR="00E93E3B" w:rsidRPr="00B83358" w:rsidRDefault="00E93E3B" w:rsidP="00443ED7">
            <w:pPr>
              <w:jc w:val="center"/>
              <w:rPr>
                <w:color w:val="000000" w:themeColor="text1"/>
              </w:rPr>
            </w:pPr>
          </w:p>
        </w:tc>
        <w:tc>
          <w:tcPr>
            <w:tcW w:w="668" w:type="dxa"/>
          </w:tcPr>
          <w:p w14:paraId="1ABFFFB4" w14:textId="77777777" w:rsidR="00E93E3B" w:rsidRPr="00B83358" w:rsidRDefault="00E93E3B" w:rsidP="00443ED7">
            <w:pPr>
              <w:jc w:val="center"/>
              <w:rPr>
                <w:color w:val="000000" w:themeColor="text1"/>
              </w:rPr>
            </w:pPr>
          </w:p>
        </w:tc>
      </w:tr>
      <w:tr w:rsidR="00E93E3B" w:rsidRPr="00B83358" w14:paraId="1DB5836F" w14:textId="77777777" w:rsidTr="00443ED7">
        <w:trPr>
          <w:cantSplit/>
        </w:trPr>
        <w:tc>
          <w:tcPr>
            <w:tcW w:w="8748" w:type="dxa"/>
          </w:tcPr>
          <w:p w14:paraId="5C727135"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 xml:space="preserve">The colour scheme of my slides is neutral and is </w:t>
            </w:r>
            <w:r w:rsidRPr="00B83358">
              <w:rPr>
                <w:rFonts w:asciiTheme="majorBidi" w:hAnsiTheme="majorBidi" w:cstheme="majorBidi"/>
                <w:color w:val="000000" w:themeColor="text1"/>
                <w:u w:val="single"/>
              </w:rPr>
              <w:t>not</w:t>
            </w:r>
            <w:r w:rsidRPr="00B83358">
              <w:rPr>
                <w:rFonts w:asciiTheme="majorBidi" w:hAnsiTheme="majorBidi" w:cstheme="majorBidi"/>
                <w:color w:val="000000" w:themeColor="text1"/>
              </w:rPr>
              <w:t xml:space="preserve"> similar to the colours used in a company or product promotion materials or website of any product mentioned in the </w:t>
            </w:r>
            <w:r>
              <w:rPr>
                <w:rFonts w:asciiTheme="majorBidi" w:hAnsiTheme="majorBidi" w:cstheme="majorBidi"/>
                <w:color w:val="000000" w:themeColor="text1"/>
              </w:rPr>
              <w:t>learning activity.</w:t>
            </w:r>
          </w:p>
        </w:tc>
        <w:tc>
          <w:tcPr>
            <w:tcW w:w="810" w:type="dxa"/>
          </w:tcPr>
          <w:p w14:paraId="2D6DECD9" w14:textId="77777777" w:rsidR="00E93E3B" w:rsidRPr="00B83358" w:rsidRDefault="00E93E3B" w:rsidP="00443ED7">
            <w:pPr>
              <w:jc w:val="center"/>
              <w:rPr>
                <w:color w:val="000000" w:themeColor="text1"/>
              </w:rPr>
            </w:pPr>
          </w:p>
        </w:tc>
        <w:tc>
          <w:tcPr>
            <w:tcW w:w="668" w:type="dxa"/>
          </w:tcPr>
          <w:p w14:paraId="6D241E91" w14:textId="77777777" w:rsidR="00E93E3B" w:rsidRPr="00B83358" w:rsidRDefault="00E93E3B" w:rsidP="00443ED7">
            <w:pPr>
              <w:jc w:val="center"/>
              <w:rPr>
                <w:color w:val="000000" w:themeColor="text1"/>
              </w:rPr>
            </w:pPr>
          </w:p>
        </w:tc>
      </w:tr>
      <w:tr w:rsidR="00E93E3B" w:rsidRPr="00B83358" w14:paraId="73A52DC7" w14:textId="77777777" w:rsidTr="00443ED7">
        <w:trPr>
          <w:cantSplit/>
        </w:trPr>
        <w:tc>
          <w:tcPr>
            <w:tcW w:w="8748" w:type="dxa"/>
          </w:tcPr>
          <w:p w14:paraId="577FFC62"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Pr>
                <w:rFonts w:asciiTheme="majorBidi" w:hAnsiTheme="majorBidi" w:cstheme="majorBidi"/>
                <w:color w:val="000000" w:themeColor="text1"/>
              </w:rPr>
              <w:t xml:space="preserve">I have appropriately used and acknowledged copyrighted materials. </w:t>
            </w:r>
          </w:p>
        </w:tc>
        <w:tc>
          <w:tcPr>
            <w:tcW w:w="810" w:type="dxa"/>
          </w:tcPr>
          <w:p w14:paraId="64022B3E" w14:textId="77777777" w:rsidR="00E93E3B" w:rsidRPr="00B83358" w:rsidRDefault="00E93E3B" w:rsidP="00443ED7">
            <w:pPr>
              <w:jc w:val="center"/>
              <w:rPr>
                <w:color w:val="000000" w:themeColor="text1"/>
              </w:rPr>
            </w:pPr>
          </w:p>
        </w:tc>
        <w:tc>
          <w:tcPr>
            <w:tcW w:w="668" w:type="dxa"/>
          </w:tcPr>
          <w:p w14:paraId="4241DC17" w14:textId="77777777" w:rsidR="00E93E3B" w:rsidRPr="00B83358" w:rsidRDefault="00E93E3B" w:rsidP="00443ED7">
            <w:pPr>
              <w:jc w:val="center"/>
              <w:rPr>
                <w:color w:val="000000" w:themeColor="text1"/>
              </w:rPr>
            </w:pPr>
          </w:p>
        </w:tc>
      </w:tr>
      <w:tr w:rsidR="00E93E3B" w:rsidRPr="00B83358" w14:paraId="2804C71F" w14:textId="77777777" w:rsidTr="00443ED7">
        <w:tc>
          <w:tcPr>
            <w:tcW w:w="8748" w:type="dxa"/>
            <w:shd w:val="clear" w:color="auto" w:fill="8DB3E2" w:themeFill="text2" w:themeFillTint="66"/>
          </w:tcPr>
          <w:p w14:paraId="22DA19D0" w14:textId="77777777" w:rsidR="00E93E3B" w:rsidRPr="00B83358" w:rsidRDefault="00E93E3B" w:rsidP="00443ED7">
            <w:pPr>
              <w:spacing w:before="120" w:after="120"/>
              <w:rPr>
                <w:b/>
                <w:bCs/>
                <w:color w:val="000000" w:themeColor="text1"/>
              </w:rPr>
            </w:pPr>
            <w:r w:rsidRPr="00B83358">
              <w:rPr>
                <w:b/>
                <w:bCs/>
                <w:color w:val="000000" w:themeColor="text1"/>
              </w:rPr>
              <w:t xml:space="preserve">To be completed by program providers only: </w:t>
            </w:r>
          </w:p>
        </w:tc>
        <w:tc>
          <w:tcPr>
            <w:tcW w:w="810" w:type="dxa"/>
            <w:shd w:val="clear" w:color="auto" w:fill="8DB3E2" w:themeFill="text2" w:themeFillTint="66"/>
          </w:tcPr>
          <w:p w14:paraId="241D1768" w14:textId="77777777" w:rsidR="00E93E3B" w:rsidRPr="00B83358" w:rsidRDefault="00E93E3B" w:rsidP="00443ED7">
            <w:pPr>
              <w:jc w:val="center"/>
              <w:rPr>
                <w:color w:val="000000" w:themeColor="text1"/>
              </w:rPr>
            </w:pPr>
          </w:p>
        </w:tc>
        <w:tc>
          <w:tcPr>
            <w:tcW w:w="668" w:type="dxa"/>
            <w:shd w:val="clear" w:color="auto" w:fill="8DB3E2" w:themeFill="text2" w:themeFillTint="66"/>
          </w:tcPr>
          <w:p w14:paraId="0B17B844" w14:textId="77777777" w:rsidR="00E93E3B" w:rsidRPr="00B83358" w:rsidRDefault="00E93E3B" w:rsidP="00443ED7">
            <w:pPr>
              <w:jc w:val="center"/>
              <w:rPr>
                <w:color w:val="000000" w:themeColor="text1"/>
              </w:rPr>
            </w:pPr>
          </w:p>
        </w:tc>
      </w:tr>
      <w:tr w:rsidR="00E93E3B" w:rsidRPr="00B83358" w14:paraId="68634646" w14:textId="77777777" w:rsidTr="00443ED7">
        <w:tc>
          <w:tcPr>
            <w:tcW w:w="8748" w:type="dxa"/>
          </w:tcPr>
          <w:p w14:paraId="5A57AF80" w14:textId="69E2AD29"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 xml:space="preserve">I determined the need for the </w:t>
            </w:r>
            <w:r>
              <w:rPr>
                <w:rFonts w:asciiTheme="majorBidi" w:hAnsiTheme="majorBidi" w:cstheme="majorBidi"/>
                <w:color w:val="000000" w:themeColor="text1"/>
              </w:rPr>
              <w:t>learning activity</w:t>
            </w:r>
            <w:r w:rsidRPr="00B83358">
              <w:rPr>
                <w:rFonts w:asciiTheme="majorBidi" w:hAnsiTheme="majorBidi" w:cstheme="majorBidi"/>
                <w:color w:val="000000" w:themeColor="text1"/>
              </w:rPr>
              <w:t xml:space="preserve"> through a needs</w:t>
            </w:r>
            <w:r w:rsidR="0001323D">
              <w:rPr>
                <w:rFonts w:asciiTheme="majorBidi" w:hAnsiTheme="majorBidi" w:cstheme="majorBidi"/>
                <w:color w:val="000000" w:themeColor="text1"/>
              </w:rPr>
              <w:t>-</w:t>
            </w:r>
            <w:r w:rsidRPr="00B83358">
              <w:rPr>
                <w:rFonts w:asciiTheme="majorBidi" w:hAnsiTheme="majorBidi" w:cstheme="majorBidi"/>
                <w:color w:val="000000" w:themeColor="text1"/>
              </w:rPr>
              <w:t xml:space="preserve">assessment or similar process. </w:t>
            </w:r>
          </w:p>
        </w:tc>
        <w:tc>
          <w:tcPr>
            <w:tcW w:w="810" w:type="dxa"/>
          </w:tcPr>
          <w:p w14:paraId="70F4A706" w14:textId="77777777" w:rsidR="00E93E3B" w:rsidRPr="00B83358" w:rsidRDefault="00E93E3B" w:rsidP="00443ED7">
            <w:pPr>
              <w:jc w:val="center"/>
              <w:rPr>
                <w:color w:val="000000" w:themeColor="text1"/>
              </w:rPr>
            </w:pPr>
          </w:p>
        </w:tc>
        <w:tc>
          <w:tcPr>
            <w:tcW w:w="668" w:type="dxa"/>
          </w:tcPr>
          <w:p w14:paraId="74B89619" w14:textId="77777777" w:rsidR="00E93E3B" w:rsidRPr="00B83358" w:rsidRDefault="00E93E3B" w:rsidP="00443ED7">
            <w:pPr>
              <w:jc w:val="center"/>
              <w:rPr>
                <w:color w:val="000000" w:themeColor="text1"/>
              </w:rPr>
            </w:pPr>
          </w:p>
        </w:tc>
      </w:tr>
      <w:tr w:rsidR="00C7482A" w:rsidRPr="00B83358" w14:paraId="0B52FAC8" w14:textId="77777777" w:rsidTr="004601B0">
        <w:trPr>
          <w:trHeight w:val="590"/>
        </w:trPr>
        <w:tc>
          <w:tcPr>
            <w:tcW w:w="8748" w:type="dxa"/>
          </w:tcPr>
          <w:p w14:paraId="438BDBBF" w14:textId="0834A0E3" w:rsidR="00C7482A" w:rsidRPr="00B83358" w:rsidRDefault="00C7482A" w:rsidP="00C7482A">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 xml:space="preserve">I have ensured that the </w:t>
            </w:r>
            <w:r>
              <w:rPr>
                <w:rFonts w:asciiTheme="majorBidi" w:hAnsiTheme="majorBidi" w:cstheme="majorBidi"/>
                <w:color w:val="000000" w:themeColor="text1"/>
              </w:rPr>
              <w:t>learning activity</w:t>
            </w:r>
            <w:r w:rsidRPr="00B83358">
              <w:rPr>
                <w:rFonts w:asciiTheme="majorBidi" w:hAnsiTheme="majorBidi" w:cstheme="majorBidi"/>
                <w:color w:val="000000" w:themeColor="text1"/>
              </w:rPr>
              <w:t xml:space="preserve"> is relevant to the work and decisions of pharmacy professionals</w:t>
            </w:r>
            <w:r>
              <w:rPr>
                <w:rFonts w:asciiTheme="majorBidi" w:hAnsiTheme="majorBidi" w:cstheme="majorBidi"/>
                <w:color w:val="000000" w:themeColor="text1"/>
              </w:rPr>
              <w:t>.</w:t>
            </w:r>
            <w:r w:rsidRPr="00B83358">
              <w:rPr>
                <w:rFonts w:asciiTheme="majorBidi" w:hAnsiTheme="majorBidi" w:cstheme="majorBidi"/>
                <w:color w:val="000000" w:themeColor="text1"/>
              </w:rPr>
              <w:t xml:space="preserve"> </w:t>
            </w:r>
          </w:p>
        </w:tc>
        <w:tc>
          <w:tcPr>
            <w:tcW w:w="810" w:type="dxa"/>
          </w:tcPr>
          <w:p w14:paraId="677A12F0" w14:textId="77777777" w:rsidR="00C7482A" w:rsidRPr="00B83358" w:rsidRDefault="00C7482A" w:rsidP="00443ED7">
            <w:pPr>
              <w:jc w:val="center"/>
              <w:rPr>
                <w:color w:val="000000" w:themeColor="text1"/>
              </w:rPr>
            </w:pPr>
          </w:p>
        </w:tc>
        <w:tc>
          <w:tcPr>
            <w:tcW w:w="668" w:type="dxa"/>
          </w:tcPr>
          <w:p w14:paraId="5135783F" w14:textId="77777777" w:rsidR="00C7482A" w:rsidRPr="00B83358" w:rsidRDefault="00C7482A" w:rsidP="00443ED7">
            <w:pPr>
              <w:jc w:val="center"/>
              <w:rPr>
                <w:color w:val="000000" w:themeColor="text1"/>
              </w:rPr>
            </w:pPr>
          </w:p>
        </w:tc>
      </w:tr>
      <w:tr w:rsidR="00C7482A" w:rsidRPr="00B83358" w14:paraId="739BA328" w14:textId="77777777" w:rsidTr="00985C8D">
        <w:trPr>
          <w:trHeight w:val="888"/>
        </w:trPr>
        <w:tc>
          <w:tcPr>
            <w:tcW w:w="8748" w:type="dxa"/>
          </w:tcPr>
          <w:p w14:paraId="197C2177" w14:textId="3520898C" w:rsidR="00C7482A" w:rsidRPr="00B83358" w:rsidRDefault="00C7482A" w:rsidP="00E93E3B">
            <w:pPr>
              <w:pStyle w:val="ListParagraph"/>
              <w:numPr>
                <w:ilvl w:val="0"/>
                <w:numId w:val="15"/>
              </w:numPr>
              <w:contextualSpacing w:val="0"/>
              <w:rPr>
                <w:rFonts w:asciiTheme="majorBidi" w:hAnsiTheme="majorBidi" w:cstheme="majorBidi"/>
                <w:color w:val="000000" w:themeColor="text1"/>
              </w:rPr>
            </w:pPr>
            <w:r>
              <w:rPr>
                <w:rFonts w:asciiTheme="majorBidi" w:hAnsiTheme="majorBidi" w:cstheme="majorBidi"/>
                <w:color w:val="000000" w:themeColor="text1"/>
              </w:rPr>
              <w:t>I have ensured that the expert reviewers/panel’s comments on the content of the learning activity have been incorporated or otherwise addressed (e.g. by responding in detail to the expert reviewer) if they indicated that revisions were required and that they have reviewed and approved without conditions or revisions the version submitted to CCCEP for accreditation.</w:t>
            </w:r>
          </w:p>
        </w:tc>
        <w:tc>
          <w:tcPr>
            <w:tcW w:w="810" w:type="dxa"/>
          </w:tcPr>
          <w:p w14:paraId="4A1C8854" w14:textId="77777777" w:rsidR="00C7482A" w:rsidRPr="00B83358" w:rsidRDefault="00C7482A" w:rsidP="00443ED7">
            <w:pPr>
              <w:jc w:val="center"/>
              <w:rPr>
                <w:color w:val="000000" w:themeColor="text1"/>
              </w:rPr>
            </w:pPr>
          </w:p>
        </w:tc>
        <w:tc>
          <w:tcPr>
            <w:tcW w:w="668" w:type="dxa"/>
          </w:tcPr>
          <w:p w14:paraId="43A6DDE6" w14:textId="77777777" w:rsidR="00C7482A" w:rsidRPr="00B83358" w:rsidRDefault="00C7482A" w:rsidP="00443ED7">
            <w:pPr>
              <w:jc w:val="center"/>
              <w:rPr>
                <w:color w:val="000000" w:themeColor="text1"/>
              </w:rPr>
            </w:pPr>
          </w:p>
        </w:tc>
      </w:tr>
      <w:tr w:rsidR="00E93E3B" w:rsidRPr="00B83358" w14:paraId="2C264C13" w14:textId="77777777" w:rsidTr="00443ED7">
        <w:tc>
          <w:tcPr>
            <w:tcW w:w="8748" w:type="dxa"/>
          </w:tcPr>
          <w:p w14:paraId="096B81BB" w14:textId="77777777" w:rsidR="00E93E3B" w:rsidRPr="00B83358" w:rsidRDefault="00E93E3B" w:rsidP="00985C8D">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 xml:space="preserve">I will provide </w:t>
            </w:r>
            <w:r w:rsidR="00985C8D" w:rsidRPr="00985C8D">
              <w:rPr>
                <w:rFonts w:asciiTheme="majorBidi" w:hAnsiTheme="majorBidi" w:cstheme="majorBidi"/>
                <w:color w:val="000000" w:themeColor="text1"/>
              </w:rPr>
              <w:t>CCCEP</w:t>
            </w:r>
            <w:r w:rsidRPr="00985C8D">
              <w:rPr>
                <w:rFonts w:asciiTheme="majorBidi" w:hAnsiTheme="majorBidi" w:cstheme="majorBidi"/>
                <w:color w:val="000000" w:themeColor="text1"/>
              </w:rPr>
              <w:t xml:space="preserve"> </w:t>
            </w:r>
            <w:r w:rsidRPr="00B83358">
              <w:rPr>
                <w:rFonts w:asciiTheme="majorBidi" w:hAnsiTheme="majorBidi" w:cstheme="majorBidi"/>
                <w:color w:val="000000" w:themeColor="text1"/>
              </w:rPr>
              <w:t xml:space="preserve">with a summary of the results of the learner evaluations of the </w:t>
            </w:r>
            <w:r>
              <w:rPr>
                <w:rFonts w:asciiTheme="majorBidi" w:hAnsiTheme="majorBidi" w:cstheme="majorBidi"/>
                <w:color w:val="000000" w:themeColor="text1"/>
              </w:rPr>
              <w:t>learning activity</w:t>
            </w:r>
            <w:r w:rsidRPr="00B83358">
              <w:rPr>
                <w:rFonts w:asciiTheme="majorBidi" w:hAnsiTheme="majorBidi" w:cstheme="majorBidi"/>
                <w:color w:val="000000" w:themeColor="text1"/>
              </w:rPr>
              <w:t>.</w:t>
            </w:r>
          </w:p>
        </w:tc>
        <w:tc>
          <w:tcPr>
            <w:tcW w:w="810" w:type="dxa"/>
          </w:tcPr>
          <w:p w14:paraId="7C5CA9D0" w14:textId="77777777" w:rsidR="00E93E3B" w:rsidRPr="00B83358" w:rsidRDefault="00E93E3B" w:rsidP="00443ED7">
            <w:pPr>
              <w:jc w:val="center"/>
              <w:rPr>
                <w:color w:val="000000" w:themeColor="text1"/>
              </w:rPr>
            </w:pPr>
          </w:p>
        </w:tc>
        <w:tc>
          <w:tcPr>
            <w:tcW w:w="668" w:type="dxa"/>
          </w:tcPr>
          <w:p w14:paraId="09EB8A53" w14:textId="77777777" w:rsidR="00E93E3B" w:rsidRPr="00B83358" w:rsidRDefault="00E93E3B" w:rsidP="00443ED7">
            <w:pPr>
              <w:jc w:val="center"/>
              <w:rPr>
                <w:color w:val="000000" w:themeColor="text1"/>
              </w:rPr>
            </w:pPr>
          </w:p>
        </w:tc>
      </w:tr>
      <w:tr w:rsidR="00E93E3B" w:rsidRPr="00B83358" w14:paraId="683F47DF" w14:textId="77777777" w:rsidTr="00443ED7">
        <w:tc>
          <w:tcPr>
            <w:tcW w:w="8748" w:type="dxa"/>
          </w:tcPr>
          <w:p w14:paraId="5441380A"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 xml:space="preserve">I will ensure that each participant receives a statement of attendance with the required information – name, licence number, title, date of presentation, location, number CEUs. </w:t>
            </w:r>
          </w:p>
        </w:tc>
        <w:tc>
          <w:tcPr>
            <w:tcW w:w="810" w:type="dxa"/>
          </w:tcPr>
          <w:p w14:paraId="650FA7E1" w14:textId="77777777" w:rsidR="00E93E3B" w:rsidRPr="00B83358" w:rsidRDefault="00E93E3B" w:rsidP="00443ED7">
            <w:pPr>
              <w:jc w:val="center"/>
              <w:rPr>
                <w:color w:val="000000" w:themeColor="text1"/>
              </w:rPr>
            </w:pPr>
          </w:p>
        </w:tc>
        <w:tc>
          <w:tcPr>
            <w:tcW w:w="668" w:type="dxa"/>
          </w:tcPr>
          <w:p w14:paraId="24A8512F" w14:textId="77777777" w:rsidR="00E93E3B" w:rsidRPr="00B83358" w:rsidRDefault="00E93E3B" w:rsidP="00443ED7">
            <w:pPr>
              <w:jc w:val="center"/>
              <w:rPr>
                <w:color w:val="000000" w:themeColor="text1"/>
              </w:rPr>
            </w:pPr>
          </w:p>
        </w:tc>
      </w:tr>
      <w:tr w:rsidR="00E93E3B" w:rsidRPr="00B83358" w14:paraId="600A994A" w14:textId="77777777" w:rsidTr="00443ED7">
        <w:tc>
          <w:tcPr>
            <w:tcW w:w="8748" w:type="dxa"/>
          </w:tcPr>
          <w:p w14:paraId="5EB52102"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t xml:space="preserve">I will maintain a list of those who attended the </w:t>
            </w:r>
            <w:r>
              <w:rPr>
                <w:rFonts w:asciiTheme="majorBidi" w:hAnsiTheme="majorBidi" w:cstheme="majorBidi"/>
                <w:color w:val="000000" w:themeColor="text1"/>
              </w:rPr>
              <w:t>learning activity</w:t>
            </w:r>
            <w:r w:rsidRPr="00B83358">
              <w:rPr>
                <w:rFonts w:asciiTheme="majorBidi" w:hAnsiTheme="majorBidi" w:cstheme="majorBidi"/>
                <w:color w:val="000000" w:themeColor="text1"/>
              </w:rPr>
              <w:t xml:space="preserve"> for a period of three</w:t>
            </w:r>
            <w:r>
              <w:rPr>
                <w:rFonts w:asciiTheme="majorBidi" w:hAnsiTheme="majorBidi" w:cstheme="majorBidi"/>
                <w:color w:val="000000" w:themeColor="text1"/>
              </w:rPr>
              <w:t xml:space="preserve"> (3)</w:t>
            </w:r>
            <w:r w:rsidRPr="00B83358">
              <w:rPr>
                <w:rFonts w:asciiTheme="majorBidi" w:hAnsiTheme="majorBidi" w:cstheme="majorBidi"/>
                <w:color w:val="000000" w:themeColor="text1"/>
              </w:rPr>
              <w:t xml:space="preserve"> years. </w:t>
            </w:r>
          </w:p>
        </w:tc>
        <w:tc>
          <w:tcPr>
            <w:tcW w:w="810" w:type="dxa"/>
          </w:tcPr>
          <w:p w14:paraId="65C03240" w14:textId="77777777" w:rsidR="00E93E3B" w:rsidRPr="00B83358" w:rsidRDefault="00E93E3B" w:rsidP="00443ED7">
            <w:pPr>
              <w:jc w:val="center"/>
              <w:rPr>
                <w:color w:val="000000" w:themeColor="text1"/>
              </w:rPr>
            </w:pPr>
          </w:p>
        </w:tc>
        <w:tc>
          <w:tcPr>
            <w:tcW w:w="668" w:type="dxa"/>
          </w:tcPr>
          <w:p w14:paraId="1954AA01" w14:textId="77777777" w:rsidR="00E93E3B" w:rsidRPr="00B83358" w:rsidRDefault="00E93E3B" w:rsidP="00443ED7">
            <w:pPr>
              <w:jc w:val="center"/>
              <w:rPr>
                <w:color w:val="000000" w:themeColor="text1"/>
              </w:rPr>
            </w:pPr>
          </w:p>
        </w:tc>
      </w:tr>
      <w:tr w:rsidR="00E93E3B" w:rsidRPr="00B83358" w14:paraId="7AB46FAD" w14:textId="77777777" w:rsidTr="00443ED7">
        <w:tc>
          <w:tcPr>
            <w:tcW w:w="8748" w:type="dxa"/>
          </w:tcPr>
          <w:p w14:paraId="11A79D2D" w14:textId="77777777" w:rsidR="00E93E3B" w:rsidRPr="00B83358" w:rsidRDefault="00E93E3B" w:rsidP="00E93E3B">
            <w:pPr>
              <w:pStyle w:val="ListParagraph"/>
              <w:numPr>
                <w:ilvl w:val="0"/>
                <w:numId w:val="15"/>
              </w:numPr>
              <w:contextualSpacing w:val="0"/>
              <w:rPr>
                <w:rFonts w:asciiTheme="majorBidi" w:hAnsiTheme="majorBidi" w:cstheme="majorBidi"/>
                <w:color w:val="000000" w:themeColor="text1"/>
              </w:rPr>
            </w:pPr>
            <w:r w:rsidRPr="00B83358">
              <w:rPr>
                <w:rFonts w:asciiTheme="majorBidi" w:hAnsiTheme="majorBidi" w:cstheme="majorBidi"/>
                <w:color w:val="000000" w:themeColor="text1"/>
              </w:rPr>
              <w:lastRenderedPageBreak/>
              <w:t xml:space="preserve">The number of CEUs includes only the time of the presentation and learner assessments. Breaks and meal time are not included in the number of CEUs. </w:t>
            </w:r>
          </w:p>
        </w:tc>
        <w:tc>
          <w:tcPr>
            <w:tcW w:w="810" w:type="dxa"/>
          </w:tcPr>
          <w:p w14:paraId="66459366" w14:textId="77777777" w:rsidR="00E93E3B" w:rsidRPr="00B83358" w:rsidRDefault="00E93E3B" w:rsidP="00443ED7">
            <w:pPr>
              <w:jc w:val="center"/>
              <w:rPr>
                <w:color w:val="000000" w:themeColor="text1"/>
              </w:rPr>
            </w:pPr>
          </w:p>
        </w:tc>
        <w:tc>
          <w:tcPr>
            <w:tcW w:w="668" w:type="dxa"/>
          </w:tcPr>
          <w:p w14:paraId="163497E8" w14:textId="77777777" w:rsidR="00E93E3B" w:rsidRPr="00B83358" w:rsidRDefault="00E93E3B" w:rsidP="00443ED7">
            <w:pPr>
              <w:jc w:val="center"/>
              <w:rPr>
                <w:color w:val="000000" w:themeColor="text1"/>
              </w:rPr>
            </w:pPr>
          </w:p>
        </w:tc>
      </w:tr>
    </w:tbl>
    <w:p w14:paraId="772D3C3A" w14:textId="77777777" w:rsidR="00E93E3B" w:rsidRDefault="00E93E3B" w:rsidP="00E93E3B"/>
    <w:p w14:paraId="1D6C6AFE" w14:textId="74577E6C" w:rsidR="00E93E3B" w:rsidRDefault="00E93E3B"/>
    <w:p w14:paraId="635157BB" w14:textId="77777777" w:rsidR="00E93E3B" w:rsidRPr="00B83358" w:rsidRDefault="00E93E3B" w:rsidP="00E93E3B"/>
    <w:p w14:paraId="429F8962" w14:textId="77777777" w:rsidR="00E93E3B" w:rsidRPr="00B83358" w:rsidRDefault="00E93E3B" w:rsidP="00E93E3B">
      <w:pPr>
        <w:rPr>
          <w:b/>
          <w:bCs/>
          <w:u w:val="single"/>
        </w:rPr>
      </w:pPr>
      <w:r w:rsidRPr="00B83358">
        <w:rPr>
          <w:b/>
          <w:bCs/>
          <w:u w:val="single"/>
        </w:rPr>
        <w:t xml:space="preserve">Acknowledgment: </w:t>
      </w:r>
    </w:p>
    <w:p w14:paraId="7D665661" w14:textId="77777777" w:rsidR="00E93E3B" w:rsidRPr="00B83358" w:rsidRDefault="00E93E3B" w:rsidP="00E93E3B"/>
    <w:p w14:paraId="5A0CC903" w14:textId="77777777" w:rsidR="00E93E3B" w:rsidRPr="00B83358" w:rsidRDefault="00E93E3B" w:rsidP="00E93E3B">
      <w:r w:rsidRPr="00B83358">
        <w:t>I, _____________________________</w:t>
      </w:r>
      <w:proofErr w:type="gramStart"/>
      <w:r w:rsidRPr="00B83358">
        <w:t>_[</w:t>
      </w:r>
      <w:proofErr w:type="gramEnd"/>
      <w:r w:rsidRPr="00B83358">
        <w:rPr>
          <w:i/>
          <w:iCs/>
          <w:u w:val="single"/>
        </w:rPr>
        <w:t>print name</w:t>
      </w:r>
      <w:r w:rsidRPr="00B83358">
        <w:rPr>
          <w:u w:val="single"/>
        </w:rPr>
        <w:t>],</w:t>
      </w:r>
      <w:r w:rsidRPr="00B83358">
        <w:t xml:space="preserve"> acknowledge that the above information is accurate and I understand that this information will be publicly available.</w:t>
      </w:r>
    </w:p>
    <w:p w14:paraId="37886902" w14:textId="77777777" w:rsidR="00E93E3B" w:rsidRPr="00B83358" w:rsidRDefault="00E93E3B" w:rsidP="00E93E3B"/>
    <w:p w14:paraId="0731414E" w14:textId="77777777" w:rsidR="00E93E3B" w:rsidRPr="00B83358" w:rsidRDefault="00E93E3B" w:rsidP="00E93E3B"/>
    <w:p w14:paraId="07A2FD12" w14:textId="77777777" w:rsidR="00E93E3B" w:rsidRPr="00B83358" w:rsidRDefault="00E93E3B" w:rsidP="00E93E3B">
      <w:r w:rsidRPr="00B83358">
        <w:t xml:space="preserve">_________________________________________ </w:t>
      </w:r>
      <w:r w:rsidRPr="00B83358">
        <w:tab/>
      </w:r>
      <w:r w:rsidRPr="00B83358">
        <w:tab/>
        <w:t>__________________________</w:t>
      </w:r>
    </w:p>
    <w:p w14:paraId="12D343B4" w14:textId="77777777" w:rsidR="00E93E3B" w:rsidRPr="00B83358" w:rsidRDefault="00E93E3B" w:rsidP="00E93E3B">
      <w:r w:rsidRPr="00B83358">
        <w:t xml:space="preserve">Signature </w:t>
      </w:r>
      <w:r w:rsidRPr="00B83358">
        <w:tab/>
      </w:r>
      <w:r w:rsidRPr="00B83358">
        <w:tab/>
      </w:r>
      <w:r w:rsidRPr="00B83358">
        <w:tab/>
      </w:r>
      <w:r w:rsidRPr="00B83358">
        <w:tab/>
      </w:r>
      <w:r w:rsidRPr="00B83358">
        <w:tab/>
      </w:r>
      <w:r w:rsidRPr="00B83358">
        <w:tab/>
      </w:r>
      <w:r w:rsidRPr="00B83358">
        <w:tab/>
        <w:t>Date</w:t>
      </w:r>
    </w:p>
    <w:p w14:paraId="4DD911A7" w14:textId="77777777" w:rsidR="00E93E3B" w:rsidRPr="00B83358" w:rsidRDefault="00E93E3B" w:rsidP="00E93E3B"/>
    <w:p w14:paraId="1B871587" w14:textId="77777777" w:rsidR="00E93E3B" w:rsidRPr="00B83358" w:rsidRDefault="00E93E3B" w:rsidP="00E93E3B">
      <w:pPr>
        <w:pBdr>
          <w:bottom w:val="double" w:sz="6" w:space="1" w:color="auto"/>
        </w:pBdr>
      </w:pPr>
    </w:p>
    <w:p w14:paraId="28519810" w14:textId="77777777" w:rsidR="00E93E3B" w:rsidRPr="00B83358" w:rsidRDefault="00E93E3B" w:rsidP="00E93E3B"/>
    <w:p w14:paraId="5D43643E" w14:textId="77777777" w:rsidR="00E93E3B" w:rsidRPr="00B83358" w:rsidRDefault="00E93E3B" w:rsidP="00E93E3B">
      <w:pPr>
        <w:rPr>
          <w:b/>
          <w:bCs/>
        </w:rPr>
      </w:pPr>
      <w:r w:rsidRPr="00B83358">
        <w:rPr>
          <w:b/>
          <w:bCs/>
        </w:rPr>
        <w:t>Appendix A: Rationale for Use of Brand/Trade name</w:t>
      </w:r>
    </w:p>
    <w:p w14:paraId="7D6994D5" w14:textId="77777777" w:rsidR="00E93E3B" w:rsidRPr="00B83358" w:rsidRDefault="00E93E3B" w:rsidP="00E93E3B"/>
    <w:p w14:paraId="567FA850" w14:textId="77777777" w:rsidR="00E93E3B" w:rsidRPr="00B83358" w:rsidRDefault="00E93E3B" w:rsidP="00E93E3B">
      <w:r w:rsidRPr="00B83358">
        <w:t>[Please state your rationale for the use of the Brand/Trade name in the presentation</w:t>
      </w:r>
      <w:r>
        <w:t>]</w:t>
      </w:r>
    </w:p>
    <w:p w14:paraId="7A68E57E" w14:textId="77777777" w:rsidR="00E93E3B" w:rsidRPr="00B83358" w:rsidRDefault="00E93E3B" w:rsidP="00E93E3B"/>
    <w:p w14:paraId="25390A36" w14:textId="77777777" w:rsidR="00E93E3B" w:rsidRPr="00B83358" w:rsidRDefault="00E93E3B" w:rsidP="00E93E3B">
      <w:pPr>
        <w:pStyle w:val="ListParagraph"/>
        <w:numPr>
          <w:ilvl w:val="0"/>
          <w:numId w:val="16"/>
        </w:numPr>
        <w:contextualSpacing w:val="0"/>
        <w:rPr>
          <w:rFonts w:asciiTheme="majorBidi" w:hAnsiTheme="majorBidi" w:cstheme="majorBidi"/>
        </w:rPr>
      </w:pPr>
      <w:r w:rsidRPr="00B83358">
        <w:rPr>
          <w:rFonts w:asciiTheme="majorBidi" w:hAnsiTheme="majorBidi" w:cstheme="majorBidi"/>
        </w:rPr>
        <w:t xml:space="preserve"> </w:t>
      </w:r>
    </w:p>
    <w:p w14:paraId="184981C7" w14:textId="77777777" w:rsidR="00E93E3B" w:rsidRPr="00B83358" w:rsidRDefault="00E93E3B" w:rsidP="00E93E3B"/>
    <w:p w14:paraId="57045FB2" w14:textId="77777777" w:rsidR="00E93E3B" w:rsidRPr="00B83358" w:rsidRDefault="00E93E3B" w:rsidP="00E93E3B">
      <w:pPr>
        <w:pStyle w:val="ListParagraph"/>
        <w:numPr>
          <w:ilvl w:val="0"/>
          <w:numId w:val="16"/>
        </w:numPr>
        <w:contextualSpacing w:val="0"/>
        <w:rPr>
          <w:rFonts w:asciiTheme="majorBidi" w:hAnsiTheme="majorBidi" w:cstheme="majorBidi"/>
        </w:rPr>
      </w:pPr>
    </w:p>
    <w:p w14:paraId="5DD8168A" w14:textId="77777777" w:rsidR="00E93E3B" w:rsidRPr="00B83358" w:rsidRDefault="00E93E3B" w:rsidP="00E93E3B"/>
    <w:p w14:paraId="45E59508" w14:textId="77777777" w:rsidR="00E93E3B" w:rsidRDefault="00E93E3B" w:rsidP="00E93E3B"/>
    <w:p w14:paraId="13933923" w14:textId="77777777" w:rsidR="00FC4F40" w:rsidRPr="00FC4F40" w:rsidRDefault="00FC4F40" w:rsidP="00FC4F40"/>
    <w:sectPr w:rsidR="00FC4F40" w:rsidRPr="00FC4F40" w:rsidSect="00C525EA">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0644F" w14:textId="77777777" w:rsidR="00CE1894" w:rsidRDefault="00CE1894" w:rsidP="00D5301F">
      <w:r>
        <w:separator/>
      </w:r>
    </w:p>
  </w:endnote>
  <w:endnote w:type="continuationSeparator" w:id="0">
    <w:p w14:paraId="31DD227A" w14:textId="77777777" w:rsidR="00CE1894" w:rsidRDefault="00CE1894" w:rsidP="00D5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9063" w14:textId="57867EA4" w:rsidR="00C45AEF" w:rsidRPr="005272C6" w:rsidRDefault="0001323D" w:rsidP="00CF1B0A">
    <w:pPr>
      <w:pStyle w:val="Footer"/>
      <w:jc w:val="center"/>
      <w:rPr>
        <w:rFonts w:cstheme="minorHAnsi"/>
        <w:color w:val="000080"/>
      </w:rPr>
    </w:pPr>
    <w:r>
      <w:rPr>
        <w:rFonts w:cstheme="minorHAnsi"/>
        <w:color w:val="000080"/>
      </w:rPr>
      <w:t>Revised</w:t>
    </w:r>
    <w:r w:rsidR="00CF1B0A">
      <w:rPr>
        <w:rFonts w:cstheme="minorHAnsi"/>
        <w:color w:val="000080"/>
      </w:rPr>
      <w:t>: 201</w:t>
    </w:r>
    <w:r>
      <w:rPr>
        <w:rFonts w:cstheme="minorHAnsi"/>
        <w:color w:val="000080"/>
      </w:rPr>
      <w:t>9-03-29</w:t>
    </w:r>
    <w:r w:rsidR="00CF1B0A" w:rsidRPr="00CF1B0A">
      <w:rPr>
        <w:rFonts w:cstheme="minorHAnsi"/>
        <w:color w:val="000080"/>
      </w:rPr>
      <w:ptab w:relativeTo="margin" w:alignment="center" w:leader="none"/>
    </w:r>
    <w:r w:rsidR="00CF1B0A" w:rsidRPr="00CF1B0A">
      <w:rPr>
        <w:rFonts w:cstheme="minorHAnsi"/>
        <w:color w:val="000080"/>
      </w:rPr>
      <w:ptab w:relativeTo="margin" w:alignment="right" w:leader="none"/>
    </w:r>
    <w:r w:rsidR="00CF1B0A">
      <w:rPr>
        <w:rFonts w:cstheme="minorHAnsi"/>
        <w:color w:val="000080"/>
      </w:rPr>
      <w:t xml:space="preserve">Page </w:t>
    </w:r>
    <w:r w:rsidR="00CF1B0A" w:rsidRPr="00CF1B0A">
      <w:rPr>
        <w:rFonts w:cstheme="minorHAnsi"/>
        <w:color w:val="000080"/>
      </w:rPr>
      <w:fldChar w:fldCharType="begin"/>
    </w:r>
    <w:r w:rsidR="00CF1B0A" w:rsidRPr="00CF1B0A">
      <w:rPr>
        <w:rFonts w:cstheme="minorHAnsi"/>
        <w:color w:val="000080"/>
      </w:rPr>
      <w:instrText xml:space="preserve"> PAGE   \* MERGEFORMAT </w:instrText>
    </w:r>
    <w:r w:rsidR="00CF1B0A" w:rsidRPr="00CF1B0A">
      <w:rPr>
        <w:rFonts w:cstheme="minorHAnsi"/>
        <w:color w:val="000080"/>
      </w:rPr>
      <w:fldChar w:fldCharType="separate"/>
    </w:r>
    <w:r w:rsidR="004040B7">
      <w:rPr>
        <w:rFonts w:cstheme="minorHAnsi"/>
        <w:noProof/>
        <w:color w:val="000080"/>
      </w:rPr>
      <w:t>1</w:t>
    </w:r>
    <w:r w:rsidR="00CF1B0A" w:rsidRPr="00CF1B0A">
      <w:rPr>
        <w:rFonts w:cstheme="minorHAnsi"/>
        <w:noProof/>
        <w:color w:val="000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C0FF3" w14:textId="77777777" w:rsidR="00CE1894" w:rsidRDefault="00CE1894" w:rsidP="00D5301F">
      <w:r>
        <w:separator/>
      </w:r>
    </w:p>
  </w:footnote>
  <w:footnote w:type="continuationSeparator" w:id="0">
    <w:p w14:paraId="28FBD9F2" w14:textId="77777777" w:rsidR="00CE1894" w:rsidRDefault="00CE1894" w:rsidP="00D5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7B33" w14:textId="77777777" w:rsidR="00D5301F" w:rsidRPr="005272C6" w:rsidRDefault="005272C6" w:rsidP="007A4D6F">
    <w:pPr>
      <w:jc w:val="right"/>
      <w:rPr>
        <w:rFonts w:ascii="Cambria" w:hAnsi="Cambria"/>
        <w:color w:val="365F91" w:themeColor="accent1" w:themeShade="BF"/>
        <w:sz w:val="28"/>
        <w:szCs w:val="28"/>
      </w:rPr>
    </w:pPr>
    <w:r>
      <w:rPr>
        <w:rFonts w:ascii="Cambria" w:hAnsi="Cambria"/>
        <w:noProof/>
        <w:lang w:eastAsia="en-CA"/>
      </w:rPr>
      <w:drawing>
        <wp:anchor distT="0" distB="0" distL="114300" distR="114300" simplePos="0" relativeHeight="251658240" behindDoc="0" locked="0" layoutInCell="1" allowOverlap="1" wp14:anchorId="58500D1E" wp14:editId="121411D1">
          <wp:simplePos x="0" y="0"/>
          <wp:positionH relativeFrom="column">
            <wp:posOffset>9525</wp:posOffset>
          </wp:positionH>
          <wp:positionV relativeFrom="paragraph">
            <wp:posOffset>-150495</wp:posOffset>
          </wp:positionV>
          <wp:extent cx="819150" cy="6934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EP.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693420"/>
                  </a:xfrm>
                  <a:prstGeom prst="rect">
                    <a:avLst/>
                  </a:prstGeom>
                </pic:spPr>
              </pic:pic>
            </a:graphicData>
          </a:graphic>
          <wp14:sizeRelH relativeFrom="page">
            <wp14:pctWidth>0</wp14:pctWidth>
          </wp14:sizeRelH>
          <wp14:sizeRelV relativeFrom="page">
            <wp14:pctHeight>0</wp14:pctHeight>
          </wp14:sizeRelV>
        </wp:anchor>
      </w:drawing>
    </w:r>
    <w:r w:rsidR="00D5301F" w:rsidRPr="005272C6">
      <w:rPr>
        <w:rFonts w:ascii="Cambria" w:hAnsi="Cambria"/>
        <w:color w:val="365F91" w:themeColor="accent1" w:themeShade="BF"/>
        <w:sz w:val="28"/>
        <w:szCs w:val="28"/>
      </w:rPr>
      <w:t>Canadian Council on Continuing Education in Pharmacy</w:t>
    </w:r>
  </w:p>
  <w:p w14:paraId="11523443" w14:textId="77777777" w:rsidR="00D5301F" w:rsidRDefault="00E23340" w:rsidP="007A4D6F">
    <w:pPr>
      <w:jc w:val="right"/>
      <w:rPr>
        <w:rFonts w:ascii="Cambria" w:hAnsi="Cambria"/>
        <w:color w:val="365F91" w:themeColor="accent1" w:themeShade="BF"/>
        <w:sz w:val="28"/>
        <w:szCs w:val="28"/>
        <w:lang w:val="fr-FR"/>
      </w:rPr>
    </w:pPr>
    <w:r>
      <w:rPr>
        <w:rFonts w:ascii="Cambria" w:hAnsi="Cambria"/>
        <w:color w:val="365F91" w:themeColor="accent1" w:themeShade="BF"/>
        <w:sz w:val="28"/>
        <w:szCs w:val="28"/>
        <w:lang w:val="fr-FR"/>
      </w:rPr>
      <w:t>Le c</w:t>
    </w:r>
    <w:r w:rsidR="00D5301F" w:rsidRPr="005272C6">
      <w:rPr>
        <w:rFonts w:ascii="Cambria" w:hAnsi="Cambria"/>
        <w:color w:val="365F91" w:themeColor="accent1" w:themeShade="BF"/>
        <w:sz w:val="28"/>
        <w:szCs w:val="28"/>
        <w:lang w:val="fr-FR"/>
      </w:rPr>
      <w:t>onseil canadien de l'</w:t>
    </w:r>
    <w:r w:rsidR="00D5301F" w:rsidRPr="005272C6">
      <w:rPr>
        <w:rFonts w:ascii="Cambria" w:hAnsi="Cambria" w:cs="Arial"/>
        <w:color w:val="365F91" w:themeColor="accent1" w:themeShade="BF"/>
        <w:sz w:val="28"/>
        <w:szCs w:val="28"/>
        <w:lang w:val="fr-FR"/>
      </w:rPr>
      <w:t>é</w:t>
    </w:r>
    <w:r>
      <w:rPr>
        <w:rFonts w:ascii="Cambria" w:hAnsi="Cambria"/>
        <w:color w:val="365F91" w:themeColor="accent1" w:themeShade="BF"/>
        <w:sz w:val="28"/>
        <w:szCs w:val="28"/>
        <w:lang w:val="fr-FR"/>
      </w:rPr>
      <w:t>ducation continue</w:t>
    </w:r>
    <w:r w:rsidR="00D5301F" w:rsidRPr="005272C6">
      <w:rPr>
        <w:rFonts w:ascii="Cambria" w:hAnsi="Cambria"/>
        <w:color w:val="365F91" w:themeColor="accent1" w:themeShade="BF"/>
        <w:sz w:val="28"/>
        <w:szCs w:val="28"/>
        <w:lang w:val="fr-FR"/>
      </w:rPr>
      <w:t xml:space="preserve"> en pharmacie</w:t>
    </w:r>
  </w:p>
  <w:p w14:paraId="19ABB4ED" w14:textId="77777777" w:rsidR="00FE4E05" w:rsidRPr="00FE4E05" w:rsidRDefault="00FE4E05" w:rsidP="007A4D6F">
    <w:pPr>
      <w:jc w:val="right"/>
      <w:rPr>
        <w:rFonts w:ascii="Cambria" w:hAnsi="Cambria"/>
        <w:color w:val="365F91" w:themeColor="accent1" w:themeShade="BF"/>
        <w:szCs w:val="28"/>
        <w:lang w:val="fr-FR"/>
      </w:rPr>
    </w:pPr>
  </w:p>
  <w:p w14:paraId="6B489F9E" w14:textId="77777777" w:rsidR="00D5301F" w:rsidRPr="001E316D" w:rsidRDefault="00D5301F" w:rsidP="00D5301F">
    <w:pPr>
      <w:jc w:val="both"/>
      <w:rPr>
        <w:rFonts w:ascii="Arial" w:hAnsi="Arial"/>
        <w:color w:val="000080"/>
        <w:sz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97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E56E54"/>
    <w:multiLevelType w:val="hybridMultilevel"/>
    <w:tmpl w:val="C3A88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B82EE4"/>
    <w:multiLevelType w:val="multilevel"/>
    <w:tmpl w:val="D082C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0C2D6F"/>
    <w:multiLevelType w:val="multilevel"/>
    <w:tmpl w:val="E62E00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6C52952"/>
    <w:multiLevelType w:val="hybridMultilevel"/>
    <w:tmpl w:val="3BEEAB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8802E7F"/>
    <w:multiLevelType w:val="multilevel"/>
    <w:tmpl w:val="10090023"/>
    <w:numStyleLink w:val="ArticleSection"/>
  </w:abstractNum>
  <w:abstractNum w:abstractNumId="6" w15:restartNumberingAfterBreak="0">
    <w:nsid w:val="1EB00792"/>
    <w:multiLevelType w:val="multilevel"/>
    <w:tmpl w:val="10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582"/>
        </w:tabs>
        <w:ind w:left="142"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0871D30"/>
    <w:multiLevelType w:val="hybridMultilevel"/>
    <w:tmpl w:val="C5D62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C553F2"/>
    <w:multiLevelType w:val="hybridMultilevel"/>
    <w:tmpl w:val="63AE5EE8"/>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D7F004C"/>
    <w:multiLevelType w:val="multilevel"/>
    <w:tmpl w:val="26E21DAE"/>
    <w:lvl w:ilvl="0">
      <w:start w:val="5"/>
      <w:numFmt w:val="decimal"/>
      <w:lvlText w:val="%1"/>
      <w:lvlJc w:val="left"/>
      <w:pPr>
        <w:ind w:left="420" w:hanging="420"/>
      </w:pPr>
      <w:rPr>
        <w:rFonts w:hint="default"/>
        <w:b w:val="0"/>
        <w:u w:val="none"/>
      </w:rPr>
    </w:lvl>
    <w:lvl w:ilvl="1">
      <w:start w:val="1"/>
      <w:numFmt w:val="decimalZero"/>
      <w:lvlText w:val="%1.%2"/>
      <w:lvlJc w:val="left"/>
      <w:pPr>
        <w:ind w:left="510" w:hanging="420"/>
      </w:pPr>
      <w:rPr>
        <w:rFonts w:hint="default"/>
        <w:b w:val="0"/>
        <w:u w:val="none"/>
      </w:rPr>
    </w:lvl>
    <w:lvl w:ilvl="2">
      <w:start w:val="1"/>
      <w:numFmt w:val="decimal"/>
      <w:lvlText w:val="%1.%2.%3"/>
      <w:lvlJc w:val="left"/>
      <w:pPr>
        <w:ind w:left="900" w:hanging="720"/>
      </w:pPr>
      <w:rPr>
        <w:rFonts w:hint="default"/>
        <w:b w:val="0"/>
        <w:u w:val="none"/>
      </w:rPr>
    </w:lvl>
    <w:lvl w:ilvl="3">
      <w:start w:val="1"/>
      <w:numFmt w:val="decimal"/>
      <w:lvlText w:val="%1.%2.%3.%4"/>
      <w:lvlJc w:val="left"/>
      <w:pPr>
        <w:ind w:left="990" w:hanging="720"/>
      </w:pPr>
      <w:rPr>
        <w:rFonts w:hint="default"/>
        <w:b w:val="0"/>
        <w:u w:val="none"/>
      </w:rPr>
    </w:lvl>
    <w:lvl w:ilvl="4">
      <w:start w:val="1"/>
      <w:numFmt w:val="decimal"/>
      <w:lvlText w:val="%1.%2.%3.%4.%5"/>
      <w:lvlJc w:val="left"/>
      <w:pPr>
        <w:ind w:left="1440" w:hanging="1080"/>
      </w:pPr>
      <w:rPr>
        <w:rFonts w:hint="default"/>
        <w:b w:val="0"/>
        <w:u w:val="none"/>
      </w:rPr>
    </w:lvl>
    <w:lvl w:ilvl="5">
      <w:start w:val="1"/>
      <w:numFmt w:val="decimal"/>
      <w:lvlText w:val="%1.%2.%3.%4.%5.%6"/>
      <w:lvlJc w:val="left"/>
      <w:pPr>
        <w:ind w:left="1530" w:hanging="1080"/>
      </w:pPr>
      <w:rPr>
        <w:rFonts w:hint="default"/>
        <w:b w:val="0"/>
        <w:u w:val="none"/>
      </w:rPr>
    </w:lvl>
    <w:lvl w:ilvl="6">
      <w:start w:val="1"/>
      <w:numFmt w:val="decimal"/>
      <w:lvlText w:val="%1.%2.%3.%4.%5.%6.%7"/>
      <w:lvlJc w:val="left"/>
      <w:pPr>
        <w:ind w:left="1980" w:hanging="1440"/>
      </w:pPr>
      <w:rPr>
        <w:rFonts w:hint="default"/>
        <w:b w:val="0"/>
        <w:u w:val="none"/>
      </w:rPr>
    </w:lvl>
    <w:lvl w:ilvl="7">
      <w:start w:val="1"/>
      <w:numFmt w:val="decimal"/>
      <w:lvlText w:val="%1.%2.%3.%4.%5.%6.%7.%8"/>
      <w:lvlJc w:val="left"/>
      <w:pPr>
        <w:ind w:left="2070" w:hanging="1440"/>
      </w:pPr>
      <w:rPr>
        <w:rFonts w:hint="default"/>
        <w:b w:val="0"/>
        <w:u w:val="none"/>
      </w:rPr>
    </w:lvl>
    <w:lvl w:ilvl="8">
      <w:start w:val="1"/>
      <w:numFmt w:val="decimal"/>
      <w:lvlText w:val="%1.%2.%3.%4.%5.%6.%7.%8.%9"/>
      <w:lvlJc w:val="left"/>
      <w:pPr>
        <w:ind w:left="2520" w:hanging="1800"/>
      </w:pPr>
      <w:rPr>
        <w:rFonts w:hint="default"/>
        <w:b w:val="0"/>
        <w:u w:val="none"/>
      </w:rPr>
    </w:lvl>
  </w:abstractNum>
  <w:abstractNum w:abstractNumId="10" w15:restartNumberingAfterBreak="0">
    <w:nsid w:val="42EB7926"/>
    <w:multiLevelType w:val="hybridMultilevel"/>
    <w:tmpl w:val="E4EA8FEC"/>
    <w:lvl w:ilvl="0" w:tplc="CB483D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A7305C"/>
    <w:multiLevelType w:val="hybridMultilevel"/>
    <w:tmpl w:val="0192AD3C"/>
    <w:lvl w:ilvl="0" w:tplc="BA5CE2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6272A5"/>
    <w:multiLevelType w:val="hybridMultilevel"/>
    <w:tmpl w:val="8CFADB44"/>
    <w:lvl w:ilvl="0" w:tplc="BA1A1ED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9320ED2"/>
    <w:multiLevelType w:val="hybridMultilevel"/>
    <w:tmpl w:val="5BC29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B87444"/>
    <w:multiLevelType w:val="multilevel"/>
    <w:tmpl w:val="78720D98"/>
    <w:lvl w:ilvl="0">
      <w:start w:val="1"/>
      <w:numFmt w:val="decimal"/>
      <w:lvlText w:val="%1."/>
      <w:lvlJc w:val="left"/>
      <w:pPr>
        <w:ind w:left="360" w:hanging="360"/>
      </w:pPr>
      <w:rPr>
        <w:rFonts w:cs="Times New Roman" w:hint="default"/>
      </w:rPr>
    </w:lvl>
    <w:lvl w:ilvl="1">
      <w:start w:val="1"/>
      <w:numFmt w:val="decimal"/>
      <w:lvlText w:val="%1.%2."/>
      <w:lvlJc w:val="left"/>
      <w:pPr>
        <w:ind w:left="504" w:hanging="504"/>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74" w:hanging="864"/>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600D172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A91B99"/>
    <w:multiLevelType w:val="multilevel"/>
    <w:tmpl w:val="12D24B22"/>
    <w:lvl w:ilvl="0">
      <w:start w:val="1"/>
      <w:numFmt w:val="decimal"/>
      <w:lvlText w:val="%1"/>
      <w:lvlJc w:val="left"/>
      <w:pPr>
        <w:tabs>
          <w:tab w:val="num" w:pos="900"/>
        </w:tabs>
        <w:ind w:left="900" w:hanging="540"/>
      </w:pPr>
      <w:rPr>
        <w:rFonts w:hint="default"/>
      </w:rPr>
    </w:lvl>
    <w:lvl w:ilvl="1">
      <w:start w:val="6"/>
      <w:numFmt w:val="decimal"/>
      <w:lvlText w:val="%1.%2"/>
      <w:lvlJc w:val="left"/>
      <w:pPr>
        <w:tabs>
          <w:tab w:val="num" w:pos="900"/>
        </w:tabs>
        <w:ind w:left="90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7" w15:restartNumberingAfterBreak="0">
    <w:nsid w:val="6F2A6EA0"/>
    <w:multiLevelType w:val="hybridMultilevel"/>
    <w:tmpl w:val="942E4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9660791"/>
    <w:multiLevelType w:val="hybridMultilevel"/>
    <w:tmpl w:val="F42C00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lvlOverride w:ilvl="0">
      <w:lvl w:ilvl="0">
        <w:start w:val="12"/>
        <w:numFmt w:val="upperRoman"/>
        <w:lvlText w:val="Article %1."/>
        <w:lvlJc w:val="left"/>
        <w:pPr>
          <w:tabs>
            <w:tab w:val="num" w:pos="1440"/>
          </w:tabs>
          <w:ind w:left="0" w:firstLine="0"/>
        </w:pPr>
        <w:rPr>
          <w:rFonts w:hint="default"/>
        </w:rPr>
      </w:lvl>
    </w:lvlOverride>
    <w:lvlOverride w:ilvl="1">
      <w:lvl w:ilvl="1">
        <w:start w:val="1"/>
        <w:numFmt w:val="decimalZero"/>
        <w:isLgl/>
        <w:lvlText w:val="Section %1.%2"/>
        <w:lvlJc w:val="left"/>
        <w:pPr>
          <w:tabs>
            <w:tab w:val="num" w:pos="1530"/>
          </w:tabs>
          <w:ind w:left="90" w:firstLine="0"/>
        </w:pPr>
        <w:rPr>
          <w:rFonts w:hint="default"/>
        </w:rPr>
      </w:lvl>
    </w:lvlOverride>
    <w:lvlOverride w:ilvl="2">
      <w:lvl w:ilvl="2">
        <w:start w:val="1"/>
        <w:numFmt w:val="lowerLetter"/>
        <w:lvlText w:val="(%3)"/>
        <w:lvlJc w:val="left"/>
        <w:pPr>
          <w:tabs>
            <w:tab w:val="num" w:pos="720"/>
          </w:tabs>
          <w:ind w:left="720" w:hanging="432"/>
        </w:pPr>
        <w:rPr>
          <w:rFonts w:hint="default"/>
        </w:rPr>
      </w:lvl>
    </w:lvlOverride>
    <w:lvlOverride w:ilvl="3">
      <w:lvl w:ilvl="3">
        <w:start w:val="1"/>
        <w:numFmt w:val="lowerRoman"/>
        <w:lvlText w:val="(%4)"/>
        <w:lvlJc w:val="right"/>
        <w:pPr>
          <w:tabs>
            <w:tab w:val="num" w:pos="864"/>
          </w:tabs>
          <w:ind w:left="864" w:hanging="144"/>
        </w:pPr>
        <w:rPr>
          <w:rFonts w:hint="default"/>
        </w:rPr>
      </w:lvl>
    </w:lvlOverride>
    <w:lvlOverride w:ilvl="4">
      <w:lvl w:ilvl="4">
        <w:start w:val="1"/>
        <w:numFmt w:val="decimal"/>
        <w:lvlText w:val="%5)"/>
        <w:lvlJc w:val="left"/>
        <w:pPr>
          <w:tabs>
            <w:tab w:val="num" w:pos="1008"/>
          </w:tabs>
          <w:ind w:left="1008" w:hanging="432"/>
        </w:pPr>
        <w:rPr>
          <w:rFonts w:hint="default"/>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
    <w:abstractNumId w:val="6"/>
  </w:num>
  <w:num w:numId="3">
    <w:abstractNumId w:val="9"/>
  </w:num>
  <w:num w:numId="4">
    <w:abstractNumId w:val="2"/>
  </w:num>
  <w:num w:numId="5">
    <w:abstractNumId w:val="11"/>
  </w:num>
  <w:num w:numId="6">
    <w:abstractNumId w:val="10"/>
  </w:num>
  <w:num w:numId="7">
    <w:abstractNumId w:val="12"/>
  </w:num>
  <w:num w:numId="8">
    <w:abstractNumId w:val="14"/>
  </w:num>
  <w:num w:numId="9">
    <w:abstractNumId w:val="18"/>
  </w:num>
  <w:num w:numId="10">
    <w:abstractNumId w:val="8"/>
  </w:num>
  <w:num w:numId="11">
    <w:abstractNumId w:val="7"/>
  </w:num>
  <w:num w:numId="12">
    <w:abstractNumId w:val="0"/>
  </w:num>
  <w:num w:numId="13">
    <w:abstractNumId w:val="16"/>
  </w:num>
  <w:num w:numId="14">
    <w:abstractNumId w:val="3"/>
  </w:num>
  <w:num w:numId="15">
    <w:abstractNumId w:val="15"/>
  </w:num>
  <w:num w:numId="16">
    <w:abstractNumId w:val="4"/>
  </w:num>
  <w:num w:numId="17">
    <w:abstractNumId w:val="17"/>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3B"/>
    <w:rsid w:val="0001323D"/>
    <w:rsid w:val="00040F68"/>
    <w:rsid w:val="00057B8C"/>
    <w:rsid w:val="00094A54"/>
    <w:rsid w:val="000A77B7"/>
    <w:rsid w:val="000B6DD1"/>
    <w:rsid w:val="000F0DE0"/>
    <w:rsid w:val="001144B9"/>
    <w:rsid w:val="00127F90"/>
    <w:rsid w:val="00135C00"/>
    <w:rsid w:val="001661B1"/>
    <w:rsid w:val="00182C78"/>
    <w:rsid w:val="00296352"/>
    <w:rsid w:val="002A2D5E"/>
    <w:rsid w:val="002E4018"/>
    <w:rsid w:val="002E51B9"/>
    <w:rsid w:val="00366065"/>
    <w:rsid w:val="004040B7"/>
    <w:rsid w:val="00423987"/>
    <w:rsid w:val="00437FA4"/>
    <w:rsid w:val="004534E3"/>
    <w:rsid w:val="004601B0"/>
    <w:rsid w:val="00470E7B"/>
    <w:rsid w:val="004A1B03"/>
    <w:rsid w:val="004B3DE5"/>
    <w:rsid w:val="004E17C1"/>
    <w:rsid w:val="00501A3E"/>
    <w:rsid w:val="0050220A"/>
    <w:rsid w:val="005272C6"/>
    <w:rsid w:val="005429FD"/>
    <w:rsid w:val="005810B6"/>
    <w:rsid w:val="005A2E46"/>
    <w:rsid w:val="005C1FFF"/>
    <w:rsid w:val="0069272B"/>
    <w:rsid w:val="00724C43"/>
    <w:rsid w:val="00744926"/>
    <w:rsid w:val="0074762D"/>
    <w:rsid w:val="0079220C"/>
    <w:rsid w:val="007A4D6F"/>
    <w:rsid w:val="007B12C7"/>
    <w:rsid w:val="007C3F6A"/>
    <w:rsid w:val="007D2BDB"/>
    <w:rsid w:val="007D4DAD"/>
    <w:rsid w:val="0080161B"/>
    <w:rsid w:val="008B1C96"/>
    <w:rsid w:val="008E49A9"/>
    <w:rsid w:val="008F2647"/>
    <w:rsid w:val="00904B99"/>
    <w:rsid w:val="0091503C"/>
    <w:rsid w:val="00985C8D"/>
    <w:rsid w:val="00993EAE"/>
    <w:rsid w:val="009D5F33"/>
    <w:rsid w:val="009E0799"/>
    <w:rsid w:val="009F0C43"/>
    <w:rsid w:val="00A53B91"/>
    <w:rsid w:val="00A8689A"/>
    <w:rsid w:val="00AD7967"/>
    <w:rsid w:val="00B03C41"/>
    <w:rsid w:val="00B1567F"/>
    <w:rsid w:val="00B52A70"/>
    <w:rsid w:val="00B611F2"/>
    <w:rsid w:val="00C1428E"/>
    <w:rsid w:val="00C157AE"/>
    <w:rsid w:val="00C45AEF"/>
    <w:rsid w:val="00C525EA"/>
    <w:rsid w:val="00C7482A"/>
    <w:rsid w:val="00C96F68"/>
    <w:rsid w:val="00CA4171"/>
    <w:rsid w:val="00CE1894"/>
    <w:rsid w:val="00CF1B0A"/>
    <w:rsid w:val="00D51F73"/>
    <w:rsid w:val="00D5301F"/>
    <w:rsid w:val="00D567CC"/>
    <w:rsid w:val="00D8204F"/>
    <w:rsid w:val="00E10AAB"/>
    <w:rsid w:val="00E173C0"/>
    <w:rsid w:val="00E23340"/>
    <w:rsid w:val="00E24DAC"/>
    <w:rsid w:val="00E25D21"/>
    <w:rsid w:val="00E3431F"/>
    <w:rsid w:val="00E66D4B"/>
    <w:rsid w:val="00E72B71"/>
    <w:rsid w:val="00E93E3B"/>
    <w:rsid w:val="00F00876"/>
    <w:rsid w:val="00F479E0"/>
    <w:rsid w:val="00F7320F"/>
    <w:rsid w:val="00F80BE8"/>
    <w:rsid w:val="00F93B66"/>
    <w:rsid w:val="00FC230C"/>
    <w:rsid w:val="00FC4F40"/>
    <w:rsid w:val="00FE4E05"/>
    <w:rsid w:val="00FF4C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6D29"/>
  <w15:docId w15:val="{7CEE9A28-4D11-4E41-B167-32D8FE02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E3B"/>
    <w:rPr>
      <w:lang w:val="en-CA"/>
    </w:rPr>
  </w:style>
  <w:style w:type="paragraph" w:styleId="Heading1">
    <w:name w:val="heading 1"/>
    <w:basedOn w:val="Normal"/>
    <w:next w:val="Normal"/>
    <w:link w:val="Heading1Char"/>
    <w:uiPriority w:val="9"/>
    <w:qFormat/>
    <w:rsid w:val="00E72B71"/>
    <w:pPr>
      <w:keepNext/>
      <w:keepLines/>
      <w:spacing w:before="480"/>
      <w:outlineLvl w:val="0"/>
    </w:pPr>
    <w:rPr>
      <w:rFonts w:asciiTheme="majorHAnsi" w:eastAsiaTheme="majorEastAsia" w:hAnsiTheme="majorHAnsi" w:cstheme="majorBidi"/>
      <w:b/>
      <w:bCs/>
      <w:smallCaps/>
      <w:color w:val="365F91" w:themeColor="accent1" w:themeShade="BF"/>
      <w:sz w:val="28"/>
      <w:szCs w:val="28"/>
    </w:rPr>
  </w:style>
  <w:style w:type="paragraph" w:styleId="Heading2">
    <w:name w:val="heading 2"/>
    <w:basedOn w:val="Normal"/>
    <w:next w:val="Normal"/>
    <w:link w:val="Heading2Char"/>
    <w:uiPriority w:val="9"/>
    <w:unhideWhenUsed/>
    <w:qFormat/>
    <w:rsid w:val="00E66D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2B71"/>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basedOn w:val="Normal"/>
    <w:next w:val="Normal"/>
    <w:link w:val="Heading4Char"/>
    <w:uiPriority w:val="9"/>
    <w:semiHidden/>
    <w:unhideWhenUsed/>
    <w:qFormat/>
    <w:rsid w:val="00E66D4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6D4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6D4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6D4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6D4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6D4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B71"/>
    <w:rPr>
      <w:rFonts w:asciiTheme="majorHAnsi" w:eastAsiaTheme="majorEastAsia" w:hAnsiTheme="majorHAnsi" w:cstheme="majorBidi"/>
      <w:b/>
      <w:bCs/>
      <w:smallCaps/>
      <w:color w:val="365F91" w:themeColor="accent1" w:themeShade="BF"/>
      <w:sz w:val="28"/>
      <w:szCs w:val="28"/>
    </w:rPr>
  </w:style>
  <w:style w:type="character" w:customStyle="1" w:styleId="Heading2Char">
    <w:name w:val="Heading 2 Char"/>
    <w:basedOn w:val="DefaultParagraphFont"/>
    <w:link w:val="Heading2"/>
    <w:uiPriority w:val="9"/>
    <w:rsid w:val="00E66D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2B71"/>
    <w:rPr>
      <w:rFonts w:asciiTheme="majorHAnsi" w:eastAsiaTheme="majorEastAsia" w:hAnsiTheme="majorHAnsi" w:cstheme="majorBidi"/>
      <w:b/>
      <w:bCs/>
      <w:i/>
      <w:color w:val="4F81BD" w:themeColor="accent1"/>
      <w:sz w:val="24"/>
      <w:szCs w:val="24"/>
    </w:rPr>
  </w:style>
  <w:style w:type="character" w:customStyle="1" w:styleId="Heading4Char">
    <w:name w:val="Heading 4 Char"/>
    <w:basedOn w:val="DefaultParagraphFont"/>
    <w:link w:val="Heading4"/>
    <w:uiPriority w:val="9"/>
    <w:semiHidden/>
    <w:rsid w:val="00E66D4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E66D4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E66D4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E66D4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E66D4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6D4B"/>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rsid w:val="00E66D4B"/>
    <w:pPr>
      <w:numPr>
        <w:numId w:val="2"/>
      </w:numPr>
    </w:pPr>
  </w:style>
  <w:style w:type="paragraph" w:styleId="ListParagraph">
    <w:name w:val="List Paragraph"/>
    <w:basedOn w:val="Normal"/>
    <w:uiPriority w:val="34"/>
    <w:qFormat/>
    <w:rsid w:val="00E66D4B"/>
    <w:pPr>
      <w:ind w:left="720"/>
      <w:contextualSpacing/>
    </w:pPr>
  </w:style>
  <w:style w:type="paragraph" w:styleId="BalloonText">
    <w:name w:val="Balloon Text"/>
    <w:basedOn w:val="Normal"/>
    <w:link w:val="BalloonTextChar"/>
    <w:uiPriority w:val="99"/>
    <w:semiHidden/>
    <w:unhideWhenUsed/>
    <w:rsid w:val="00E66D4B"/>
    <w:rPr>
      <w:rFonts w:ascii="Tahoma" w:hAnsi="Tahoma" w:cs="Tahoma"/>
      <w:sz w:val="16"/>
      <w:szCs w:val="16"/>
    </w:rPr>
  </w:style>
  <w:style w:type="character" w:customStyle="1" w:styleId="BalloonTextChar">
    <w:name w:val="Balloon Text Char"/>
    <w:basedOn w:val="DefaultParagraphFont"/>
    <w:link w:val="BalloonText"/>
    <w:uiPriority w:val="99"/>
    <w:semiHidden/>
    <w:rsid w:val="00E66D4B"/>
    <w:rPr>
      <w:rFonts w:ascii="Tahoma" w:hAnsi="Tahoma" w:cs="Tahoma"/>
      <w:sz w:val="16"/>
      <w:szCs w:val="16"/>
    </w:rPr>
  </w:style>
  <w:style w:type="paragraph" w:styleId="Header">
    <w:name w:val="header"/>
    <w:basedOn w:val="Normal"/>
    <w:link w:val="HeaderChar"/>
    <w:uiPriority w:val="99"/>
    <w:unhideWhenUsed/>
    <w:rsid w:val="00D5301F"/>
    <w:pPr>
      <w:tabs>
        <w:tab w:val="center" w:pos="4680"/>
        <w:tab w:val="right" w:pos="9360"/>
      </w:tabs>
    </w:pPr>
  </w:style>
  <w:style w:type="character" w:customStyle="1" w:styleId="HeaderChar">
    <w:name w:val="Header Char"/>
    <w:basedOn w:val="DefaultParagraphFont"/>
    <w:link w:val="Header"/>
    <w:uiPriority w:val="99"/>
    <w:rsid w:val="00D5301F"/>
    <w:rPr>
      <w:sz w:val="24"/>
      <w:szCs w:val="24"/>
    </w:rPr>
  </w:style>
  <w:style w:type="paragraph" w:styleId="Footer">
    <w:name w:val="footer"/>
    <w:basedOn w:val="Normal"/>
    <w:link w:val="FooterChar"/>
    <w:uiPriority w:val="99"/>
    <w:unhideWhenUsed/>
    <w:rsid w:val="00D5301F"/>
    <w:pPr>
      <w:tabs>
        <w:tab w:val="center" w:pos="4680"/>
        <w:tab w:val="right" w:pos="9360"/>
      </w:tabs>
    </w:pPr>
  </w:style>
  <w:style w:type="character" w:customStyle="1" w:styleId="FooterChar">
    <w:name w:val="Footer Char"/>
    <w:basedOn w:val="DefaultParagraphFont"/>
    <w:link w:val="Footer"/>
    <w:uiPriority w:val="99"/>
    <w:rsid w:val="00D5301F"/>
    <w:rPr>
      <w:sz w:val="24"/>
      <w:szCs w:val="24"/>
    </w:rPr>
  </w:style>
  <w:style w:type="character" w:styleId="Hyperlink">
    <w:name w:val="Hyperlink"/>
    <w:basedOn w:val="DefaultParagraphFont"/>
    <w:uiPriority w:val="99"/>
    <w:unhideWhenUsed/>
    <w:rsid w:val="0050220A"/>
    <w:rPr>
      <w:color w:val="0000FF" w:themeColor="hyperlink"/>
      <w:u w:val="single"/>
    </w:rPr>
  </w:style>
  <w:style w:type="table" w:styleId="TableGrid">
    <w:name w:val="Table Grid"/>
    <w:basedOn w:val="TableNormal"/>
    <w:uiPriority w:val="59"/>
    <w:rsid w:val="000B6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96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55020">
      <w:bodyDiv w:val="1"/>
      <w:marLeft w:val="0"/>
      <w:marRight w:val="0"/>
      <w:marTop w:val="0"/>
      <w:marBottom w:val="0"/>
      <w:divBdr>
        <w:top w:val="none" w:sz="0" w:space="0" w:color="auto"/>
        <w:left w:val="none" w:sz="0" w:space="0" w:color="auto"/>
        <w:bottom w:val="none" w:sz="0" w:space="0" w:color="auto"/>
        <w:right w:val="none" w:sz="0" w:space="0" w:color="auto"/>
      </w:divBdr>
    </w:div>
    <w:div w:id="21066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ecdir\Documents\1CCCEP\1%20cccep%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102-4010 Pasqua Street, Regina, SK S4S 7B9 Phone 306.545.7790 Fax 306.545.7795 info@cccep.ca www.cccep.ca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9D51EE-D366-47E9-AD65-A87AF78B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cccep header</Template>
  <TotalTime>2</TotalTime>
  <Pages>3</Pages>
  <Words>886</Words>
  <Characters>4626</Characters>
  <Application>Microsoft Office Word</Application>
  <DocSecurity>0</DocSecurity>
  <Lines>186</Lines>
  <Paragraphs>62</Paragraphs>
  <ScaleCrop>false</ScaleCrop>
  <HeadingPairs>
    <vt:vector size="2" baseType="variant">
      <vt:variant>
        <vt:lpstr>Title</vt:lpstr>
      </vt:variant>
      <vt:variant>
        <vt:i4>1</vt:i4>
      </vt:variant>
    </vt:vector>
  </HeadingPairs>
  <TitlesOfParts>
    <vt:vector size="1" baseType="lpstr">
      <vt:lpstr/>
    </vt:vector>
  </TitlesOfParts>
  <Company>CCCEP</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 Director2</dc:creator>
  <cp:lastModifiedBy>Colleen</cp:lastModifiedBy>
  <cp:revision>4</cp:revision>
  <cp:lastPrinted>2019-03-28T18:08:00Z</cp:lastPrinted>
  <dcterms:created xsi:type="dcterms:W3CDTF">2019-03-26T18:43:00Z</dcterms:created>
  <dcterms:modified xsi:type="dcterms:W3CDTF">2019-03-28T18:08:00Z</dcterms:modified>
</cp:coreProperties>
</file>